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4617B9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0B46">
        <w:rPr>
          <w:rFonts w:ascii="Times New Roman" w:hAnsi="Times New Roman" w:cs="Times New Roman"/>
          <w:sz w:val="28"/>
          <w:szCs w:val="28"/>
        </w:rPr>
        <w:t>1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106">
        <w:rPr>
          <w:rFonts w:ascii="Times New Roman" w:hAnsi="Times New Roman" w:cs="Times New Roman"/>
          <w:sz w:val="28"/>
          <w:szCs w:val="28"/>
        </w:rPr>
        <w:t>0</w:t>
      </w:r>
      <w:r w:rsidR="00F40B46">
        <w:rPr>
          <w:rFonts w:ascii="Times New Roman" w:hAnsi="Times New Roman" w:cs="Times New Roman"/>
          <w:sz w:val="28"/>
          <w:szCs w:val="28"/>
        </w:rPr>
        <w:t xml:space="preserve"> </w:t>
      </w:r>
      <w:r w:rsidR="00B5710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57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Кошехабль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Консультативного Совета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B5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Е</w:t>
            </w:r>
            <w:r w:rsidR="00B57106">
              <w:rPr>
                <w:rFonts w:ascii="Times New Roman" w:hAnsi="Times New Roman" w:cs="Times New Roman"/>
                <w:sz w:val="28"/>
                <w:szCs w:val="28"/>
              </w:rPr>
              <w:t>вгений Владимирович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</w:tbl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BB" w:rsidRPr="000A1964" w:rsidRDefault="00B12EBB" w:rsidP="00BA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6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 w:rsidRPr="000A19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1964">
        <w:rPr>
          <w:rFonts w:ascii="Times New Roman" w:hAnsi="Times New Roman" w:cs="Times New Roman"/>
          <w:b/>
          <w:sz w:val="28"/>
          <w:szCs w:val="28"/>
        </w:rPr>
        <w:t xml:space="preserve"> представители администраций сельских поселений МО «</w:t>
      </w:r>
      <w:proofErr w:type="spellStart"/>
      <w:r w:rsidRPr="000A1964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A1964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B12EBB" w:rsidRDefault="00B12EBB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666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46" w:rsidRPr="00F40B46" w:rsidRDefault="00BA12F7" w:rsidP="00F40B4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46" w:rsidRPr="00F40B46">
        <w:rPr>
          <w:rFonts w:ascii="Times New Roman" w:hAnsi="Times New Roman" w:cs="Times New Roman"/>
          <w:sz w:val="28"/>
          <w:szCs w:val="28"/>
        </w:rPr>
        <w:t xml:space="preserve">.  О </w:t>
      </w:r>
      <w:r w:rsidR="00B57106">
        <w:rPr>
          <w:rFonts w:ascii="Times New Roman" w:hAnsi="Times New Roman" w:cs="Times New Roman"/>
          <w:sz w:val="28"/>
          <w:szCs w:val="28"/>
        </w:rPr>
        <w:t xml:space="preserve">показателях рейтинговой оценки при проведении ОРВ по итогам 2022 года </w:t>
      </w:r>
      <w:r w:rsidR="00374B69">
        <w:rPr>
          <w:rFonts w:ascii="Times New Roman" w:hAnsi="Times New Roman" w:cs="Times New Roman"/>
          <w:sz w:val="28"/>
          <w:szCs w:val="28"/>
        </w:rPr>
        <w:t>в органах местного самоуправления МО «</w:t>
      </w:r>
      <w:proofErr w:type="spellStart"/>
      <w:r w:rsidR="00374B6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7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B69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F40B46" w:rsidRPr="00F40B46">
        <w:rPr>
          <w:rFonts w:ascii="Times New Roman" w:hAnsi="Times New Roman" w:cs="Times New Roman"/>
          <w:sz w:val="28"/>
          <w:szCs w:val="28"/>
        </w:rPr>
        <w:t>.</w:t>
      </w:r>
    </w:p>
    <w:p w:rsidR="00F40B46" w:rsidRPr="00F40B46" w:rsidRDefault="00F40B46" w:rsidP="00F40B46">
      <w:pPr>
        <w:ind w:firstLine="7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(Докладчик:</w:t>
      </w:r>
      <w:proofErr w:type="gram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Мамижева</w:t>
      </w:r>
      <w:proofErr w:type="spell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В.Б. – зав. </w:t>
      </w:r>
      <w:proofErr w:type="spell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ОЭРиТ</w:t>
      </w:r>
      <w:proofErr w:type="spell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администрации).</w:t>
      </w:r>
      <w:proofErr w:type="gramEnd"/>
    </w:p>
    <w:p w:rsidR="00BA12F7" w:rsidRPr="00DC3AD7" w:rsidRDefault="00F40B46" w:rsidP="00F40B4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>По первому вопросу заслушали:</w:t>
      </w:r>
    </w:p>
    <w:p w:rsidR="00F40B46" w:rsidRPr="00F40B46" w:rsidRDefault="00F40B46" w:rsidP="00F40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F7" w:rsidRDefault="00F40B46" w:rsidP="00374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46">
        <w:rPr>
          <w:rFonts w:ascii="Times New Roman" w:hAnsi="Times New Roman" w:cs="Times New Roman"/>
          <w:sz w:val="28"/>
          <w:szCs w:val="28"/>
        </w:rPr>
        <w:t>Мамижеву</w:t>
      </w:r>
      <w:proofErr w:type="spellEnd"/>
      <w:r w:rsidRPr="00F40B46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gramStart"/>
      <w:r w:rsidRPr="00F40B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40B46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информацию о </w:t>
      </w:r>
      <w:r w:rsidR="00374B69">
        <w:rPr>
          <w:rFonts w:ascii="Times New Roman" w:hAnsi="Times New Roman" w:cs="Times New Roman"/>
          <w:sz w:val="28"/>
          <w:szCs w:val="28"/>
        </w:rPr>
        <w:t xml:space="preserve">работе в сфере осуществления оценки регулирующего воздействия при разработке нормативно-правовых актов и проведении экспертизы действующих </w:t>
      </w:r>
      <w:r w:rsidR="00374B69">
        <w:rPr>
          <w:rFonts w:ascii="Times New Roman" w:hAnsi="Times New Roman" w:cs="Times New Roman"/>
          <w:sz w:val="28"/>
          <w:szCs w:val="28"/>
        </w:rPr>
        <w:t>нормативно-правовых акто</w:t>
      </w:r>
      <w:r w:rsidR="00374B69">
        <w:rPr>
          <w:rFonts w:ascii="Times New Roman" w:hAnsi="Times New Roman" w:cs="Times New Roman"/>
          <w:sz w:val="28"/>
          <w:szCs w:val="28"/>
        </w:rPr>
        <w:t xml:space="preserve">в с целью привлечения бизнес-сообщества к нормотворческой деятельности и защиты интересов субъектов предпринимательской деятельности в 2022 году. По итогам 2022 года на уровне района и сельских поселений проведено всего 3 процедуры ОРВ и 6 экспертизы действующих НПА. Наиболее активно работают в этом </w:t>
      </w:r>
      <w:r w:rsidR="00374B69">
        <w:rPr>
          <w:rFonts w:ascii="Times New Roman" w:hAnsi="Times New Roman" w:cs="Times New Roman"/>
          <w:sz w:val="28"/>
          <w:szCs w:val="28"/>
        </w:rPr>
        <w:lastRenderedPageBreak/>
        <w:t>направлении такие поселения как Майское и Дмитриевское сельские поселения.</w:t>
      </w:r>
    </w:p>
    <w:p w:rsidR="00374B69" w:rsidRDefault="00374B69" w:rsidP="00374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значимость вопросов приобщения предпринимателей района к нормотворческой деятельности  и защите ими своих интересов при разработке нормативно-правовых актов необходимо усилить работу в этом направлении.</w:t>
      </w:r>
    </w:p>
    <w:p w:rsidR="00374B69" w:rsidRDefault="00374B69" w:rsidP="00374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работе должно стать информационное сопровождение указанных процедур на официальных сайтах сельских поселений в соответствующих разделах, которые доступны для каждого заинтересованного субъекта МСП.</w:t>
      </w:r>
    </w:p>
    <w:p w:rsidR="00374B69" w:rsidRDefault="00374B69" w:rsidP="00374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усилить работу по повышению квалификации кадров в данной сфере</w:t>
      </w:r>
      <w:r w:rsidR="00F447CE">
        <w:rPr>
          <w:rFonts w:ascii="Times New Roman" w:hAnsi="Times New Roman" w:cs="Times New Roman"/>
          <w:sz w:val="28"/>
          <w:szCs w:val="28"/>
        </w:rPr>
        <w:t xml:space="preserve"> путем участия в различных обучающих семинарах и встречах по обмену опытом.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F40B46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материалы</w:t>
      </w:r>
      <w:r w:rsidR="00F447CE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 по итогам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информацию в адрес Координационного Совета по развитию малого и среднего предпринимательства при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Р.З.Емыков</w:t>
      </w:r>
      <w:proofErr w:type="spellEnd"/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77303D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В.Б.Мамижева</w:t>
      </w:r>
      <w:proofErr w:type="spellEnd"/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D0" w:rsidRDefault="006E5ED0"/>
    <w:sectPr w:rsidR="006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A1964"/>
    <w:rsid w:val="00374B69"/>
    <w:rsid w:val="00484DA7"/>
    <w:rsid w:val="006E5ED0"/>
    <w:rsid w:val="007B1132"/>
    <w:rsid w:val="00B12EBB"/>
    <w:rsid w:val="00B57106"/>
    <w:rsid w:val="00B76713"/>
    <w:rsid w:val="00BA12F7"/>
    <w:rsid w:val="00F40B46"/>
    <w:rsid w:val="00F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  <w:style w:type="paragraph" w:customStyle="1" w:styleId="ConsPlusNonformat">
    <w:name w:val="ConsPlusNonformat"/>
    <w:rsid w:val="00F4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F40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  <w:style w:type="paragraph" w:customStyle="1" w:styleId="ConsPlusNonformat">
    <w:name w:val="ConsPlusNonformat"/>
    <w:rsid w:val="00F4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F40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2023-01-17T07:17:00Z</dcterms:created>
  <dcterms:modified xsi:type="dcterms:W3CDTF">2023-01-17T07:40:00Z</dcterms:modified>
</cp:coreProperties>
</file>