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61" w:rsidRDefault="000A2A61" w:rsidP="000A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61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0A2A61" w:rsidRPr="000A2A61" w:rsidRDefault="000A2A61" w:rsidP="000A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61">
        <w:rPr>
          <w:rFonts w:ascii="Times New Roman" w:hAnsi="Times New Roman" w:cs="Times New Roman"/>
          <w:b/>
          <w:sz w:val="28"/>
          <w:szCs w:val="28"/>
        </w:rPr>
        <w:t xml:space="preserve"> об исполнении муниципальных (комплексных) программ</w:t>
      </w:r>
    </w:p>
    <w:p w:rsidR="000A2A61" w:rsidRPr="000A2A61" w:rsidRDefault="000A2A61" w:rsidP="000A2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A6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0A2A61">
        <w:rPr>
          <w:rFonts w:ascii="Times New Roman" w:hAnsi="Times New Roman" w:cs="Times New Roman"/>
          <w:b/>
          <w:sz w:val="28"/>
          <w:szCs w:val="28"/>
        </w:rPr>
        <w:t>Кошехабльский</w:t>
      </w:r>
      <w:proofErr w:type="spellEnd"/>
      <w:r w:rsidRPr="000A2A61">
        <w:rPr>
          <w:rFonts w:ascii="Times New Roman" w:hAnsi="Times New Roman" w:cs="Times New Roman"/>
          <w:b/>
          <w:sz w:val="28"/>
          <w:szCs w:val="28"/>
        </w:rPr>
        <w:t xml:space="preserve"> район» за 2014 год</w:t>
      </w:r>
    </w:p>
    <w:p w:rsidR="000A2A61" w:rsidRPr="000A2A61" w:rsidRDefault="000A2A61" w:rsidP="000A2A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A61" w:rsidRPr="000A2A61" w:rsidRDefault="000A2A61" w:rsidP="00DB7F1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F1F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</w:t>
      </w:r>
      <w:proofErr w:type="spellStart"/>
      <w:r w:rsidRPr="00DB7F1F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B7F1F">
        <w:rPr>
          <w:rFonts w:ascii="Times New Roman" w:hAnsi="Times New Roman" w:cs="Times New Roman"/>
          <w:sz w:val="28"/>
          <w:szCs w:val="28"/>
        </w:rPr>
        <w:t xml:space="preserve"> район» от 25.09.2013 года №396 установлен </w:t>
      </w:r>
      <w:r w:rsidRPr="00DB7F1F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Pr="00DB7F1F">
        <w:rPr>
          <w:rFonts w:ascii="Times New Roman" w:hAnsi="Times New Roman" w:cs="Times New Roman"/>
          <w:sz w:val="28"/>
          <w:szCs w:val="28"/>
        </w:rPr>
        <w:t xml:space="preserve">ок </w:t>
      </w:r>
      <w:r w:rsidRPr="00DB7F1F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«</w:t>
      </w:r>
      <w:proofErr w:type="spellStart"/>
      <w:r w:rsidRPr="00DB7F1F">
        <w:rPr>
          <w:rFonts w:ascii="Times New Roman" w:eastAsia="Times New Roman" w:hAnsi="Times New Roman" w:cs="Times New Roman"/>
          <w:sz w:val="28"/>
          <w:szCs w:val="28"/>
        </w:rPr>
        <w:t>Кошех</w:t>
      </w:r>
      <w:r w:rsidR="00DB7F1F">
        <w:rPr>
          <w:rFonts w:ascii="Times New Roman" w:hAnsi="Times New Roman" w:cs="Times New Roman"/>
          <w:sz w:val="28"/>
          <w:szCs w:val="28"/>
        </w:rPr>
        <w:t>абльский</w:t>
      </w:r>
      <w:proofErr w:type="spellEnd"/>
      <w:r w:rsidR="00DB7F1F">
        <w:rPr>
          <w:rFonts w:ascii="Times New Roman" w:hAnsi="Times New Roman" w:cs="Times New Roman"/>
          <w:sz w:val="28"/>
          <w:szCs w:val="28"/>
        </w:rPr>
        <w:t xml:space="preserve"> район», их формировании</w:t>
      </w:r>
      <w:r w:rsidRPr="00DB7F1F">
        <w:rPr>
          <w:rFonts w:ascii="Times New Roman" w:eastAsia="Times New Roman" w:hAnsi="Times New Roman" w:cs="Times New Roman"/>
          <w:sz w:val="28"/>
          <w:szCs w:val="28"/>
        </w:rPr>
        <w:t xml:space="preserve"> и реализации</w:t>
      </w:r>
      <w:r w:rsidRPr="00DB7F1F">
        <w:rPr>
          <w:rFonts w:ascii="Times New Roman" w:hAnsi="Times New Roman" w:cs="Times New Roman"/>
          <w:sz w:val="28"/>
          <w:szCs w:val="28"/>
        </w:rPr>
        <w:t>. Постановлением главы администрации МО «</w:t>
      </w:r>
      <w:proofErr w:type="spellStart"/>
      <w:r w:rsidRPr="00DB7F1F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B7F1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B7F1F" w:rsidRPr="00DB7F1F">
        <w:rPr>
          <w:rFonts w:ascii="Times New Roman" w:hAnsi="Times New Roman" w:cs="Times New Roman"/>
          <w:sz w:val="28"/>
          <w:szCs w:val="28"/>
        </w:rPr>
        <w:t xml:space="preserve"> от </w:t>
      </w:r>
      <w:r w:rsidRPr="00DB7F1F">
        <w:rPr>
          <w:rFonts w:ascii="Times New Roman" w:hAnsi="Times New Roman" w:cs="Times New Roman"/>
          <w:sz w:val="28"/>
          <w:szCs w:val="28"/>
        </w:rPr>
        <w:t>22.10.2013 № 440 утверждены методические рекомендации по разработке муниципальных программ в МО «</w:t>
      </w:r>
      <w:proofErr w:type="spellStart"/>
      <w:r w:rsidRPr="00DB7F1F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DB7F1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A2A61">
        <w:rPr>
          <w:rFonts w:ascii="Times New Roman" w:hAnsi="Times New Roman" w:cs="Times New Roman"/>
          <w:bCs/>
          <w:sz w:val="28"/>
          <w:szCs w:val="28"/>
        </w:rPr>
        <w:t xml:space="preserve">. Данным постановлением установлено, что </w:t>
      </w:r>
      <w:r w:rsidRPr="000A2A61">
        <w:rPr>
          <w:rFonts w:ascii="Times New Roman" w:hAnsi="Times New Roman" w:cs="Times New Roman"/>
          <w:sz w:val="28"/>
          <w:szCs w:val="28"/>
        </w:rPr>
        <w:t xml:space="preserve">ответственными за выполнение Программ </w:t>
      </w:r>
      <w:proofErr w:type="gramStart"/>
      <w:r w:rsidR="00DB7F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7F1F">
        <w:rPr>
          <w:rFonts w:ascii="Times New Roman" w:hAnsi="Times New Roman" w:cs="Times New Roman"/>
          <w:sz w:val="28"/>
          <w:szCs w:val="28"/>
        </w:rPr>
        <w:t xml:space="preserve">ответственными исполнителями) </w:t>
      </w:r>
      <w:r w:rsidRPr="000A2A61">
        <w:rPr>
          <w:rFonts w:ascii="Times New Roman" w:hAnsi="Times New Roman" w:cs="Times New Roman"/>
          <w:sz w:val="28"/>
          <w:szCs w:val="28"/>
        </w:rPr>
        <w:t>представляются  Отчеты о выполнении Программ, включая оценку эффективности реализации Программы  и меры по повышению эффективности их реализации.</w:t>
      </w:r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 xml:space="preserve">Сводный отчет подготовлен на основании отчетов ответственных </w:t>
      </w:r>
      <w:r w:rsidR="00DB7F1F">
        <w:rPr>
          <w:rFonts w:ascii="Times New Roman" w:hAnsi="Times New Roman" w:cs="Times New Roman"/>
          <w:sz w:val="28"/>
          <w:szCs w:val="28"/>
        </w:rPr>
        <w:t xml:space="preserve">исполнителей </w:t>
      </w:r>
      <w:r w:rsidRPr="000A2A61">
        <w:rPr>
          <w:rFonts w:ascii="Times New Roman" w:hAnsi="Times New Roman" w:cs="Times New Roman"/>
          <w:sz w:val="28"/>
          <w:szCs w:val="28"/>
        </w:rPr>
        <w:t xml:space="preserve">за выполнение программ. </w:t>
      </w:r>
    </w:p>
    <w:p w:rsidR="000A2A61" w:rsidRPr="000A2A61" w:rsidRDefault="000A2A61" w:rsidP="000A2A6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 xml:space="preserve">В районном бюджете на 2014 год были запланированы средства на финансирование </w:t>
      </w:r>
      <w:r w:rsidR="00DB7F1F">
        <w:rPr>
          <w:rFonts w:ascii="Times New Roman" w:hAnsi="Times New Roman" w:cs="Times New Roman"/>
          <w:sz w:val="28"/>
          <w:szCs w:val="28"/>
        </w:rPr>
        <w:t>6</w:t>
      </w:r>
      <w:r w:rsidRPr="000A2A6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DB7F1F">
        <w:rPr>
          <w:rFonts w:ascii="Times New Roman" w:hAnsi="Times New Roman" w:cs="Times New Roman"/>
          <w:sz w:val="28"/>
          <w:szCs w:val="28"/>
        </w:rPr>
        <w:t xml:space="preserve"> и 11 комплексных </w:t>
      </w:r>
      <w:r w:rsidRPr="000A2A61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2A6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B7F1F">
        <w:rPr>
          <w:rFonts w:ascii="Times New Roman" w:hAnsi="Times New Roman" w:cs="Times New Roman"/>
          <w:sz w:val="28"/>
          <w:szCs w:val="28"/>
        </w:rPr>
        <w:t xml:space="preserve">2014 года </w:t>
      </w:r>
      <w:r w:rsidRPr="000A2A61">
        <w:rPr>
          <w:rFonts w:ascii="Times New Roman" w:hAnsi="Times New Roman" w:cs="Times New Roman"/>
          <w:sz w:val="28"/>
          <w:szCs w:val="28"/>
        </w:rPr>
        <w:t xml:space="preserve">в муниципальные программы вносились изменения в связи с уточнением сумм финансирования, уточнения мероприятий по реализации программ, продление сроков реализации программ. </w:t>
      </w:r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 xml:space="preserve">Доля расходов на муниципальные программы в общих расходах районного бюджета составила </w:t>
      </w:r>
      <w:r w:rsidR="005C73C3">
        <w:rPr>
          <w:rFonts w:ascii="Times New Roman" w:hAnsi="Times New Roman" w:cs="Times New Roman"/>
          <w:sz w:val="28"/>
          <w:szCs w:val="28"/>
        </w:rPr>
        <w:t>85,1%</w:t>
      </w:r>
      <w:r w:rsidRPr="000A2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Муниципальные программы района направлены на решение следующих задач:</w:t>
      </w:r>
    </w:p>
    <w:p w:rsid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- повышение качества жизни населения</w:t>
      </w:r>
      <w:r w:rsidR="00DB7F1F">
        <w:rPr>
          <w:rFonts w:ascii="Times New Roman" w:hAnsi="Times New Roman" w:cs="Times New Roman"/>
          <w:sz w:val="28"/>
          <w:szCs w:val="28"/>
        </w:rPr>
        <w:t>;</w:t>
      </w:r>
    </w:p>
    <w:p w:rsidR="00DB7F1F" w:rsidRDefault="00DB7F1F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жилищных условий;</w:t>
      </w:r>
    </w:p>
    <w:p w:rsidR="00DB7F1F" w:rsidRPr="000A2A61" w:rsidRDefault="00DB7F1F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социальных сфер экономики района;</w:t>
      </w:r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- устойчивое развитие экономики района</w:t>
      </w:r>
      <w:proofErr w:type="gramStart"/>
      <w:r w:rsidRPr="000A2A6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</w:t>
      </w:r>
      <w:proofErr w:type="gramStart"/>
      <w:r w:rsidRPr="000A2A6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2A61">
        <w:rPr>
          <w:rFonts w:ascii="Times New Roman" w:hAnsi="Times New Roman" w:cs="Times New Roman"/>
          <w:sz w:val="28"/>
          <w:szCs w:val="28"/>
        </w:rPr>
        <w:t xml:space="preserve">Из утвержденных программ по </w:t>
      </w:r>
      <w:r w:rsidR="00DB7F1F">
        <w:rPr>
          <w:rFonts w:ascii="Times New Roman" w:hAnsi="Times New Roman" w:cs="Times New Roman"/>
          <w:sz w:val="28"/>
          <w:szCs w:val="28"/>
        </w:rPr>
        <w:t>10</w:t>
      </w:r>
      <w:r w:rsidRPr="000A2A6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DB7F1F">
        <w:rPr>
          <w:rFonts w:ascii="Times New Roman" w:hAnsi="Times New Roman" w:cs="Times New Roman"/>
          <w:sz w:val="28"/>
          <w:szCs w:val="28"/>
        </w:rPr>
        <w:t xml:space="preserve">финансирование осуществлялось за счет средств муниципального бюджета, по 7 программам </w:t>
      </w:r>
      <w:r w:rsidRPr="000A2A61">
        <w:rPr>
          <w:rFonts w:ascii="Times New Roman" w:hAnsi="Times New Roman" w:cs="Times New Roman"/>
          <w:sz w:val="28"/>
          <w:szCs w:val="28"/>
        </w:rPr>
        <w:t xml:space="preserve">привлекалось </w:t>
      </w:r>
      <w:proofErr w:type="spellStart"/>
      <w:r w:rsidRPr="000A2A61">
        <w:rPr>
          <w:rFonts w:ascii="Times New Roman" w:hAnsi="Times New Roman" w:cs="Times New Roman"/>
          <w:sz w:val="28"/>
          <w:szCs w:val="28"/>
        </w:rPr>
        <w:t>софинансиров</w:t>
      </w:r>
      <w:r w:rsidR="00DB7F1F">
        <w:rPr>
          <w:rFonts w:ascii="Times New Roman" w:hAnsi="Times New Roman" w:cs="Times New Roman"/>
          <w:sz w:val="28"/>
          <w:szCs w:val="28"/>
        </w:rPr>
        <w:t>ание</w:t>
      </w:r>
      <w:proofErr w:type="spellEnd"/>
      <w:r w:rsidR="00DB7F1F">
        <w:rPr>
          <w:rFonts w:ascii="Times New Roman" w:hAnsi="Times New Roman" w:cs="Times New Roman"/>
          <w:sz w:val="28"/>
          <w:szCs w:val="28"/>
        </w:rPr>
        <w:t xml:space="preserve"> из бюджетов других уровней </w:t>
      </w:r>
      <w:proofErr w:type="gramStart"/>
      <w:r w:rsidR="00DB7F1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7F1F">
        <w:rPr>
          <w:rFonts w:ascii="Times New Roman" w:hAnsi="Times New Roman" w:cs="Times New Roman"/>
          <w:sz w:val="28"/>
          <w:szCs w:val="28"/>
        </w:rPr>
        <w:t>средства федерального и республиканского бюджетов).</w:t>
      </w:r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Плановое финансирование муниципальных программ в 2014 году, с учетом внебюджетных источников финансирования составило</w:t>
      </w:r>
      <w:r w:rsidR="00DB7F1F">
        <w:rPr>
          <w:rFonts w:ascii="Times New Roman" w:hAnsi="Times New Roman" w:cs="Times New Roman"/>
          <w:sz w:val="28"/>
          <w:szCs w:val="28"/>
        </w:rPr>
        <w:t xml:space="preserve"> 334,3 млн. </w:t>
      </w:r>
      <w:r w:rsidR="00DB7F1F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Pr="000A2A61">
        <w:rPr>
          <w:rFonts w:ascii="Times New Roman" w:hAnsi="Times New Roman" w:cs="Times New Roman"/>
          <w:sz w:val="28"/>
          <w:szCs w:val="28"/>
        </w:rPr>
        <w:t>,</w:t>
      </w:r>
      <w:r w:rsidR="00DB7F1F">
        <w:rPr>
          <w:rFonts w:ascii="Times New Roman" w:hAnsi="Times New Roman" w:cs="Times New Roman"/>
          <w:sz w:val="28"/>
          <w:szCs w:val="28"/>
        </w:rPr>
        <w:t xml:space="preserve"> уточненный план составляет 473,4 млн. рублей,</w:t>
      </w:r>
      <w:r w:rsidRPr="000A2A61">
        <w:rPr>
          <w:rFonts w:ascii="Times New Roman" w:hAnsi="Times New Roman" w:cs="Times New Roman"/>
          <w:sz w:val="28"/>
          <w:szCs w:val="28"/>
        </w:rPr>
        <w:t xml:space="preserve"> фактически освоено </w:t>
      </w:r>
      <w:r w:rsidR="00DB7F1F">
        <w:rPr>
          <w:rFonts w:ascii="Times New Roman" w:hAnsi="Times New Roman" w:cs="Times New Roman"/>
          <w:sz w:val="28"/>
          <w:szCs w:val="28"/>
        </w:rPr>
        <w:t>472,5</w:t>
      </w:r>
      <w:r w:rsidRPr="000A2A61">
        <w:rPr>
          <w:rFonts w:ascii="Times New Roman" w:hAnsi="Times New Roman" w:cs="Times New Roman"/>
          <w:sz w:val="28"/>
          <w:szCs w:val="28"/>
        </w:rPr>
        <w:t xml:space="preserve"> млн. рублей, или</w:t>
      </w:r>
      <w:r w:rsidR="00DB7F1F">
        <w:rPr>
          <w:rFonts w:ascii="Times New Roman" w:hAnsi="Times New Roman" w:cs="Times New Roman"/>
          <w:sz w:val="28"/>
          <w:szCs w:val="28"/>
        </w:rPr>
        <w:t xml:space="preserve"> 99,8</w:t>
      </w:r>
      <w:r w:rsidRPr="000A2A61">
        <w:rPr>
          <w:rFonts w:ascii="Times New Roman" w:hAnsi="Times New Roman" w:cs="Times New Roman"/>
          <w:sz w:val="28"/>
          <w:szCs w:val="28"/>
        </w:rPr>
        <w:t xml:space="preserve"> % от </w:t>
      </w:r>
      <w:r w:rsidR="00DB7F1F">
        <w:rPr>
          <w:rFonts w:ascii="Times New Roman" w:hAnsi="Times New Roman" w:cs="Times New Roman"/>
          <w:sz w:val="28"/>
          <w:szCs w:val="28"/>
        </w:rPr>
        <w:t>уточненного</w:t>
      </w:r>
      <w:r w:rsidRPr="000A2A61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программы реализованы на сумму </w:t>
      </w:r>
      <w:r w:rsidR="00DB7F1F">
        <w:rPr>
          <w:rFonts w:ascii="Times New Roman" w:hAnsi="Times New Roman" w:cs="Times New Roman"/>
          <w:sz w:val="28"/>
          <w:szCs w:val="28"/>
        </w:rPr>
        <w:t>169,6</w:t>
      </w:r>
      <w:r w:rsidRPr="000A2A61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DB7F1F">
        <w:rPr>
          <w:rFonts w:ascii="Times New Roman" w:hAnsi="Times New Roman" w:cs="Times New Roman"/>
          <w:sz w:val="28"/>
          <w:szCs w:val="28"/>
        </w:rPr>
        <w:t>.</w:t>
      </w:r>
      <w:r w:rsidRPr="000A2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61" w:rsidRPr="000A2A61" w:rsidRDefault="000A2A61" w:rsidP="000A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представляет собой алгоритм расчета оценки эффективности реализации муниципальной программы, основанный на оценке результативности муниципальной программы с учетом объема ресурсов, направленных на ее реализацию, а также реализовавшихся рисков и критериев социально-экономической эффективности, оказывающих влияние на изменение соответствующей сферы социально-экономического развития района.</w:t>
      </w:r>
    </w:p>
    <w:p w:rsidR="000A2A61" w:rsidRPr="000A2A61" w:rsidRDefault="000A2A61" w:rsidP="000A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0A2A61" w:rsidRPr="000A2A61" w:rsidRDefault="000A2A61" w:rsidP="000A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1) степени достижения цели и решения задач муниципальной программы в целом;</w:t>
      </w:r>
    </w:p>
    <w:p w:rsidR="000A2A61" w:rsidRPr="000A2A61" w:rsidRDefault="000A2A61" w:rsidP="000A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2) степени исполнения запланированного уровня расходов;</w:t>
      </w:r>
    </w:p>
    <w:p w:rsidR="000A2A61" w:rsidRPr="000A2A61" w:rsidRDefault="000A2A61" w:rsidP="000A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3) степени своевременности реализации мероприятий подпрограммы и (или) основных мероприятий муниципальной программы (достижение непосредственных результатов их реализации);</w:t>
      </w:r>
    </w:p>
    <w:p w:rsidR="000A2A61" w:rsidRPr="000A2A61" w:rsidRDefault="000A2A61" w:rsidP="000A2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4) эффективности использования средств районного бюджета.</w:t>
      </w:r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A61" w:rsidRPr="000A2A61" w:rsidRDefault="000A2A61" w:rsidP="000A2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В результате проведенного анализа исполнения муниципальных программ за 2014 год можно сделать следующие выводы.</w:t>
      </w:r>
    </w:p>
    <w:p w:rsidR="000A2A61" w:rsidRPr="000A2A61" w:rsidRDefault="000A2A61" w:rsidP="000A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 xml:space="preserve">Из </w:t>
      </w:r>
      <w:r w:rsidR="00024138">
        <w:rPr>
          <w:rFonts w:ascii="Times New Roman" w:hAnsi="Times New Roman" w:cs="Times New Roman"/>
          <w:sz w:val="28"/>
          <w:szCs w:val="28"/>
        </w:rPr>
        <w:t>17</w:t>
      </w:r>
      <w:r w:rsidRPr="000A2A61">
        <w:rPr>
          <w:rFonts w:ascii="Times New Roman" w:hAnsi="Times New Roman" w:cs="Times New Roman"/>
          <w:sz w:val="28"/>
          <w:szCs w:val="28"/>
        </w:rPr>
        <w:t xml:space="preserve"> действовавших на территории района программ </w:t>
      </w:r>
      <w:r w:rsidR="00024138">
        <w:rPr>
          <w:rFonts w:ascii="Times New Roman" w:hAnsi="Times New Roman" w:cs="Times New Roman"/>
          <w:sz w:val="28"/>
          <w:szCs w:val="28"/>
        </w:rPr>
        <w:t>5 программ высоко</w:t>
      </w:r>
      <w:r w:rsidRPr="000A2A61">
        <w:rPr>
          <w:rFonts w:ascii="Times New Roman" w:hAnsi="Times New Roman" w:cs="Times New Roman"/>
          <w:sz w:val="28"/>
          <w:szCs w:val="28"/>
        </w:rPr>
        <w:t xml:space="preserve">эффективны, </w:t>
      </w:r>
      <w:r w:rsidR="00024138">
        <w:rPr>
          <w:rFonts w:ascii="Times New Roman" w:hAnsi="Times New Roman" w:cs="Times New Roman"/>
          <w:sz w:val="28"/>
          <w:szCs w:val="28"/>
        </w:rPr>
        <w:t>12</w:t>
      </w:r>
      <w:r w:rsidRPr="000A2A61">
        <w:rPr>
          <w:rFonts w:ascii="Times New Roman" w:hAnsi="Times New Roman" w:cs="Times New Roman"/>
          <w:sz w:val="28"/>
          <w:szCs w:val="28"/>
        </w:rPr>
        <w:t xml:space="preserve"> </w:t>
      </w:r>
      <w:r w:rsidR="00024138">
        <w:rPr>
          <w:rFonts w:ascii="Times New Roman" w:hAnsi="Times New Roman" w:cs="Times New Roman"/>
          <w:sz w:val="28"/>
          <w:szCs w:val="28"/>
        </w:rPr>
        <w:t>умеренно</w:t>
      </w:r>
      <w:r w:rsidR="00390331">
        <w:rPr>
          <w:rFonts w:ascii="Times New Roman" w:hAnsi="Times New Roman" w:cs="Times New Roman"/>
          <w:sz w:val="28"/>
          <w:szCs w:val="28"/>
        </w:rPr>
        <w:t xml:space="preserve"> </w:t>
      </w:r>
      <w:r w:rsidRPr="000A2A61">
        <w:rPr>
          <w:rFonts w:ascii="Times New Roman" w:hAnsi="Times New Roman" w:cs="Times New Roman"/>
          <w:sz w:val="28"/>
          <w:szCs w:val="28"/>
        </w:rPr>
        <w:t>эффективны</w:t>
      </w:r>
      <w:r w:rsidR="00024138">
        <w:rPr>
          <w:rFonts w:ascii="Times New Roman" w:hAnsi="Times New Roman" w:cs="Times New Roman"/>
          <w:sz w:val="28"/>
          <w:szCs w:val="28"/>
        </w:rPr>
        <w:t>.</w:t>
      </w:r>
      <w:r w:rsidRPr="000A2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A61" w:rsidRPr="000A2A61" w:rsidRDefault="000A2A61" w:rsidP="000A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При анализе эффективности реализации муниципальных программ выявлены проблемы и недостатки, которые требуют устранения. В целом отмечается недостаточное финансирование программ, что не позволяет в полной мере реализовать мероприятия.</w:t>
      </w:r>
    </w:p>
    <w:p w:rsidR="000A2A61" w:rsidRPr="000A2A61" w:rsidRDefault="000A2A61" w:rsidP="000A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>Необходимо:</w:t>
      </w:r>
    </w:p>
    <w:p w:rsidR="000A2A61" w:rsidRPr="000A2A61" w:rsidRDefault="000A2A61" w:rsidP="000A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 xml:space="preserve">- по программам доработать </w:t>
      </w:r>
      <w:proofErr w:type="spellStart"/>
      <w:r w:rsidRPr="000A2A61">
        <w:rPr>
          <w:rFonts w:ascii="Times New Roman" w:hAnsi="Times New Roman" w:cs="Times New Roman"/>
          <w:sz w:val="28"/>
          <w:szCs w:val="28"/>
        </w:rPr>
        <w:t>взаимоувязку</w:t>
      </w:r>
      <w:proofErr w:type="spellEnd"/>
      <w:r w:rsidRPr="000A2A61">
        <w:rPr>
          <w:rFonts w:ascii="Times New Roman" w:hAnsi="Times New Roman" w:cs="Times New Roman"/>
          <w:sz w:val="28"/>
          <w:szCs w:val="28"/>
        </w:rPr>
        <w:t xml:space="preserve"> целей, задач, мероприятий с показателями (индикаторами) программ;</w:t>
      </w:r>
    </w:p>
    <w:p w:rsidR="000A2A61" w:rsidRPr="000A2A61" w:rsidRDefault="000A2A61" w:rsidP="000A2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A61">
        <w:rPr>
          <w:rFonts w:ascii="Times New Roman" w:hAnsi="Times New Roman" w:cs="Times New Roman"/>
          <w:sz w:val="28"/>
          <w:szCs w:val="28"/>
        </w:rPr>
        <w:t xml:space="preserve">- более полно использовать </w:t>
      </w:r>
      <w:proofErr w:type="spellStart"/>
      <w:r w:rsidRPr="000A2A6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A2A61">
        <w:rPr>
          <w:rFonts w:ascii="Times New Roman" w:hAnsi="Times New Roman" w:cs="Times New Roman"/>
          <w:sz w:val="28"/>
          <w:szCs w:val="28"/>
        </w:rPr>
        <w:t xml:space="preserve"> как из сре</w:t>
      </w:r>
      <w:proofErr w:type="gramStart"/>
      <w:r w:rsidRPr="000A2A61">
        <w:rPr>
          <w:rFonts w:ascii="Times New Roman" w:hAnsi="Times New Roman" w:cs="Times New Roman"/>
          <w:sz w:val="28"/>
          <w:szCs w:val="28"/>
        </w:rPr>
        <w:t xml:space="preserve">дств </w:t>
      </w:r>
      <w:r w:rsidR="0002413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="00024138">
        <w:rPr>
          <w:rFonts w:ascii="Times New Roman" w:hAnsi="Times New Roman" w:cs="Times New Roman"/>
          <w:sz w:val="28"/>
          <w:szCs w:val="28"/>
        </w:rPr>
        <w:t xml:space="preserve">угих уровней </w:t>
      </w:r>
      <w:r w:rsidRPr="000A2A61">
        <w:rPr>
          <w:rFonts w:ascii="Times New Roman" w:hAnsi="Times New Roman" w:cs="Times New Roman"/>
          <w:sz w:val="28"/>
          <w:szCs w:val="28"/>
        </w:rPr>
        <w:t xml:space="preserve"> бюджета, так и внебюджетных средств.</w:t>
      </w:r>
    </w:p>
    <w:p w:rsidR="00655104" w:rsidRPr="000A2A61" w:rsidRDefault="00655104" w:rsidP="000A2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5104" w:rsidRPr="000A2A61" w:rsidSect="0043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A2A61"/>
    <w:rsid w:val="00024138"/>
    <w:rsid w:val="000A2A61"/>
    <w:rsid w:val="00390331"/>
    <w:rsid w:val="00432B51"/>
    <w:rsid w:val="005C73C3"/>
    <w:rsid w:val="00655104"/>
    <w:rsid w:val="00DB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A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"/>
    <w:basedOn w:val="a"/>
    <w:rsid w:val="000A2A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5</cp:revision>
  <dcterms:created xsi:type="dcterms:W3CDTF">2016-02-12T07:37:00Z</dcterms:created>
  <dcterms:modified xsi:type="dcterms:W3CDTF">2016-03-29T08:26:00Z</dcterms:modified>
</cp:coreProperties>
</file>