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A" w:rsidRPr="00E371C3" w:rsidRDefault="00A1378A" w:rsidP="00807114">
      <w:pPr>
        <w:pStyle w:val="a4"/>
      </w:pPr>
      <w:r>
        <w:t xml:space="preserve">     </w:t>
      </w:r>
      <w:r w:rsidR="00807114" w:rsidRPr="00E371C3">
        <w:t>В городе Москве в период с 27 по 28 августа 2024 года на территории ЦВК «Экспоцентр» (пав. 7) планируется проведение VI Международного Муниципального Форума стран БРИКС (далее - ММФ БРИКС).</w:t>
      </w:r>
    </w:p>
    <w:p w:rsidR="00A1378A" w:rsidRPr="00E371C3" w:rsidRDefault="00807114" w:rsidP="00807114">
      <w:pPr>
        <w:pStyle w:val="a4"/>
      </w:pPr>
      <w:r w:rsidRPr="00E371C3">
        <w:t xml:space="preserve"> </w:t>
      </w:r>
      <w:r w:rsidR="00A1378A" w:rsidRPr="00E371C3">
        <w:t xml:space="preserve">     </w:t>
      </w:r>
      <w:r w:rsidRPr="00E371C3">
        <w:t xml:space="preserve">ММФ БРИКС является ежегодной международной площадкой, проводимой при поддержке МИД России и </w:t>
      </w:r>
      <w:proofErr w:type="spellStart"/>
      <w:r w:rsidRPr="00E371C3">
        <w:t>Россотрудничества</w:t>
      </w:r>
      <w:proofErr w:type="spellEnd"/>
      <w:r w:rsidRPr="00E371C3">
        <w:t xml:space="preserve">. </w:t>
      </w:r>
    </w:p>
    <w:p w:rsidR="00A1378A" w:rsidRPr="00E371C3" w:rsidRDefault="00A1378A" w:rsidP="00807114">
      <w:pPr>
        <w:pStyle w:val="a4"/>
      </w:pPr>
      <w:r w:rsidRPr="00E371C3">
        <w:t xml:space="preserve">     </w:t>
      </w:r>
      <w:r w:rsidR="00807114" w:rsidRPr="00E371C3">
        <w:t xml:space="preserve">Генеральный партнер - Правительство Москвы. </w:t>
      </w:r>
    </w:p>
    <w:p w:rsidR="00A1378A" w:rsidRPr="00E371C3" w:rsidRDefault="00A1378A" w:rsidP="00807114">
      <w:pPr>
        <w:pStyle w:val="a4"/>
      </w:pPr>
      <w:r w:rsidRPr="00E371C3">
        <w:t xml:space="preserve">     </w:t>
      </w:r>
      <w:r w:rsidR="00807114" w:rsidRPr="00E371C3">
        <w:t>Основная задача ММФ БРИКС – объединять регионы и города мира для эффективного обмена успешными практиками управления территориями, развития экспортно-импортного взаимодействия и сотрудничества в различных аспектах.</w:t>
      </w:r>
    </w:p>
    <w:p w:rsidR="00A1378A" w:rsidRPr="00E371C3" w:rsidRDefault="00A1378A" w:rsidP="00807114">
      <w:pPr>
        <w:pStyle w:val="a4"/>
      </w:pPr>
      <w:r w:rsidRPr="00E371C3">
        <w:t xml:space="preserve">     </w:t>
      </w:r>
      <w:r w:rsidR="00807114" w:rsidRPr="00E371C3">
        <w:t xml:space="preserve"> В 2023 году ММФ БРИКС собрал в одном месте представителей федеральных ведомств, губернаторов, мэров крупных городов, представителей деловых объединений, </w:t>
      </w:r>
      <w:bookmarkStart w:id="0" w:name="_GoBack"/>
      <w:r w:rsidR="00807114" w:rsidRPr="00E371C3">
        <w:t xml:space="preserve">бизнеса, профильных экспертов </w:t>
      </w:r>
      <w:proofErr w:type="gramStart"/>
      <w:r w:rsidR="00807114" w:rsidRPr="00E371C3">
        <w:t>из</w:t>
      </w:r>
      <w:proofErr w:type="gramEnd"/>
      <w:r w:rsidR="00807114" w:rsidRPr="00E371C3">
        <w:t xml:space="preserve"> более </w:t>
      </w:r>
      <w:proofErr w:type="gramStart"/>
      <w:r w:rsidR="00807114" w:rsidRPr="00E371C3">
        <w:t>чем</w:t>
      </w:r>
      <w:proofErr w:type="gramEnd"/>
      <w:r w:rsidR="00807114" w:rsidRPr="00E371C3">
        <w:t xml:space="preserve"> 65 стран мира. </w:t>
      </w:r>
    </w:p>
    <w:bookmarkEnd w:id="0"/>
    <w:p w:rsidR="00A1378A" w:rsidRPr="00E371C3" w:rsidRDefault="00A1378A" w:rsidP="00807114">
      <w:pPr>
        <w:pStyle w:val="a4"/>
      </w:pPr>
      <w:r w:rsidRPr="00E371C3">
        <w:t xml:space="preserve">      </w:t>
      </w:r>
      <w:r w:rsidR="00807114" w:rsidRPr="00E371C3">
        <w:t>В ежегодном мероприятии приняли участие более 7 000 человек, включая делегатов из 85 субъектов Российской Федерации и иностранных представителей более 200 городов Азии, Африки, Ближнего Востока, Латинской Америки и СНГ.</w:t>
      </w:r>
    </w:p>
    <w:p w:rsidR="00A1378A" w:rsidRPr="00E371C3" w:rsidRDefault="00A1378A" w:rsidP="00807114">
      <w:pPr>
        <w:pStyle w:val="a4"/>
      </w:pPr>
      <w:r w:rsidRPr="00E371C3">
        <w:t xml:space="preserve">     </w:t>
      </w:r>
      <w:r w:rsidR="00807114" w:rsidRPr="00E371C3">
        <w:t xml:space="preserve"> На Форуме были представлены 700 коммерческих компаний России. С помощью платформ для онлайн-подключения к Форуму присоединились около 20 000 человек из 104 стран. </w:t>
      </w:r>
    </w:p>
    <w:p w:rsidR="00A1378A" w:rsidRPr="00E371C3" w:rsidRDefault="00A1378A" w:rsidP="00807114">
      <w:pPr>
        <w:pStyle w:val="a4"/>
      </w:pPr>
      <w:r w:rsidRPr="00E371C3">
        <w:t xml:space="preserve">      </w:t>
      </w:r>
      <w:r w:rsidR="00807114" w:rsidRPr="00E371C3">
        <w:t xml:space="preserve">Организатор ММФ БРИКС - Фонд поддержки деловых коммуникаций БРИКС осуществляет общую координацию подготовки и проведения мероприятия, в том числе во взаимодействии с </w:t>
      </w:r>
      <w:proofErr w:type="spellStart"/>
      <w:r w:rsidR="00807114" w:rsidRPr="00E371C3">
        <w:t>амбассадорами</w:t>
      </w:r>
      <w:proofErr w:type="spellEnd"/>
      <w:r w:rsidR="00807114" w:rsidRPr="00E371C3">
        <w:t xml:space="preserve"> и торговыми представителями более чем 30 стран, формирует деловую программу, делегации и бизнес-миссии из зарубежных стра</w:t>
      </w:r>
      <w:proofErr w:type="gramStart"/>
      <w:r w:rsidR="00807114" w:rsidRPr="00E371C3">
        <w:t>н-</w:t>
      </w:r>
      <w:proofErr w:type="gramEnd"/>
      <w:r w:rsidR="00807114" w:rsidRPr="00E371C3">
        <w:t xml:space="preserve"> партнеров объединения.</w:t>
      </w:r>
    </w:p>
    <w:p w:rsidR="00A1378A" w:rsidRPr="00E371C3" w:rsidRDefault="00A1378A" w:rsidP="00807114">
      <w:pPr>
        <w:pStyle w:val="a4"/>
      </w:pPr>
      <w:r w:rsidRPr="00E371C3">
        <w:t xml:space="preserve">    </w:t>
      </w:r>
      <w:r w:rsidR="00807114" w:rsidRPr="00E371C3">
        <w:t xml:space="preserve"> Официальный оператор ММФ БРИКС - ООО «ОВК «БИЗОН» формирует международную выставочную экспозицию ММФ БРИКС по тематике: </w:t>
      </w:r>
      <w:proofErr w:type="gramStart"/>
      <w:r w:rsidR="00807114" w:rsidRPr="00E371C3">
        <w:t xml:space="preserve">«Умный город», транспорт и логистика, здравоохранение, образование; интернет и цифровые технологии, спутники, связь, телеком; машиностроение, энергетика, металлургия, новые материалы; инвестиционные проекты, продовольственная безопасность, экология и природопользование. </w:t>
      </w:r>
      <w:proofErr w:type="gramEnd"/>
    </w:p>
    <w:p w:rsidR="00807114" w:rsidRPr="00E371C3" w:rsidRDefault="00A1378A" w:rsidP="00807114">
      <w:pPr>
        <w:pStyle w:val="a4"/>
      </w:pPr>
      <w:r w:rsidRPr="00E371C3">
        <w:t xml:space="preserve">     </w:t>
      </w:r>
      <w:r w:rsidR="00807114" w:rsidRPr="00E371C3">
        <w:t>Участие в мероприятии позволит предпринимателям региона представить промышленно-технологический потенциал на площадке VI Международного Муниципального Форума стран БРИКС.</w:t>
      </w:r>
    </w:p>
    <w:p w:rsidR="00807114" w:rsidRPr="00E371C3" w:rsidRDefault="00807114" w:rsidP="00807114">
      <w:pPr>
        <w:pStyle w:val="a4"/>
      </w:pPr>
      <w:r w:rsidRPr="00E371C3">
        <w:t>Контактные данные:8(495) 937-40-81; bizon@b95.ru.</w:t>
      </w:r>
    </w:p>
    <w:p w:rsidR="00807114" w:rsidRPr="00E371C3" w:rsidRDefault="00807114" w:rsidP="00807114">
      <w:pPr>
        <w:pStyle w:val="a4"/>
      </w:pPr>
      <w:r w:rsidRPr="00E371C3">
        <w:t>Прием заявок на участие: https: //imbrics.b95.ru</w:t>
      </w:r>
    </w:p>
    <w:p w:rsidR="00807114" w:rsidRPr="00E371C3" w:rsidRDefault="00807114" w:rsidP="00807114">
      <w:pPr>
        <w:pStyle w:val="a4"/>
      </w:pPr>
      <w:r w:rsidRPr="00E371C3">
        <w:t> </w:t>
      </w:r>
    </w:p>
    <w:p w:rsidR="00EB1D7E" w:rsidRPr="00A1378A" w:rsidRDefault="00EB1D7E">
      <w:pPr>
        <w:rPr>
          <w:rFonts w:ascii="Times New Roman" w:hAnsi="Times New Roman" w:cs="Times New Roman"/>
          <w:sz w:val="28"/>
          <w:szCs w:val="28"/>
        </w:rPr>
      </w:pPr>
    </w:p>
    <w:sectPr w:rsidR="00EB1D7E" w:rsidRPr="00A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A"/>
    <w:rsid w:val="00807114"/>
    <w:rsid w:val="00A1378A"/>
    <w:rsid w:val="00BC3CB6"/>
    <w:rsid w:val="00E371C3"/>
    <w:rsid w:val="00E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C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SRS\Desktop\&#1060;&#1054;&#1056;&#1059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ФОРУМ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AsusSRS</dc:creator>
  <cp:lastModifiedBy>AsusSRS</cp:lastModifiedBy>
  <cp:revision>4</cp:revision>
  <dcterms:created xsi:type="dcterms:W3CDTF">2024-04-19T08:31:00Z</dcterms:created>
  <dcterms:modified xsi:type="dcterms:W3CDTF">2024-04-19T08:42:00Z</dcterms:modified>
</cp:coreProperties>
</file>