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F" w:rsidRDefault="00976BBF" w:rsidP="00976BBF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ПРЕСС-РЕЛИЗ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ПАО «ТНС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энерго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Кубань» объявляет о старте акции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«Оплати долг без пени»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00"/>
        </w:rPr>
        <w:t> 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ПАО «ТНС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энерго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Кубань» объявляет акцию «Оплати долг без пени», в рамках которой клиенты компании – жители Краснодарского края и Республики Адыгея – смогут погасить задолженность за электроэнергию без оплаты начисленной пени. Акция будет действовать до 25 декабря 2018 года включительно.   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Для аннулирования 100% пени потребителям, имеющим дебиторскую задолженность за электрическую энергию, необходимо в течение периода действия акции: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оплатить текущее потребление декабря по показаниям индивидуального прибора учета электроэнергии, снятым в этот же месяц, рассчитанное самостоятельно, и долг за электроэнергию, сложившийся на 1 декабря 2018 года. При этом задолженность, сложившаяся на 1 января 2019 года, должна равняться нулю или быть кредиторской.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Выполнившим указанные выше условия и полностью погасившим долг за электроэнергию абонентам, независимо от величины пени за просроченные платежи, пеня будет аннулирована.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Стоит отметить, что условия проводимой акции не распространяются на граждан: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оплативших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период проведения акции только текущее потребление декабря либо задолженность и начисленную пеню до        1 декабря 2018 года и после 25 декабря 2018 года;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отношении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которых вступило в законную силу решение суда о взыскании задолженности по оплате за потребленную электроэнергию или поданы иски о взыскании задолженности.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всем интересующим вопросам, в том числе и об имеющейся задолженности клиенты компании могут обратиться в Единый контактный центр ПАО «ТНС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энерго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Кубань» по телефону           </w:t>
      </w:r>
      <w:r>
        <w:rPr>
          <w:rStyle w:val="js-phone-number"/>
          <w:rFonts w:ascii="Arial" w:hAnsi="Arial" w:cs="Arial"/>
          <w:color w:val="000000"/>
          <w:sz w:val="28"/>
          <w:szCs w:val="28"/>
        </w:rPr>
        <w:t>8(861) 298-01-70</w:t>
      </w:r>
      <w:r>
        <w:rPr>
          <w:rFonts w:ascii="Arial" w:hAnsi="Arial" w:cs="Arial"/>
          <w:color w:val="000000"/>
          <w:sz w:val="28"/>
          <w:szCs w:val="28"/>
        </w:rPr>
        <w:t> либо в ближайший Центр обслуживания клиентов.</w:t>
      </w:r>
    </w:p>
    <w:p w:rsidR="00976BBF" w:rsidRDefault="00976BBF" w:rsidP="00976BBF">
      <w:pPr>
        <w:pStyle w:val="msonormalmailrucssattributepostfixmailrucssattributepostfix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      </w:t>
      </w:r>
      <w:r>
        <w:rPr>
          <w:rFonts w:ascii="Arial" w:hAnsi="Arial" w:cs="Arial"/>
          <w:color w:val="000000"/>
          <w:sz w:val="28"/>
          <w:szCs w:val="28"/>
        </w:rPr>
        <w:t>Подробно ознакомиться с положением об акции можно на сайте компании </w:t>
      </w:r>
      <w:hyperlink r:id="rId4" w:tgtFrame="_blank" w:history="1">
        <w:proofErr w:type="spellStart"/>
        <w:r>
          <w:rPr>
            <w:rStyle w:val="a3"/>
            <w:rFonts w:ascii="Arial" w:hAnsi="Arial" w:cs="Arial"/>
            <w:color w:val="005BD1"/>
            <w:sz w:val="28"/>
            <w:szCs w:val="28"/>
            <w:lang w:val="en-US"/>
          </w:rPr>
          <w:t>kuban</w:t>
        </w:r>
        <w:proofErr w:type="spellEnd"/>
        <w:r>
          <w:rPr>
            <w:rStyle w:val="a3"/>
            <w:rFonts w:ascii="Arial" w:hAnsi="Arial" w:cs="Arial"/>
            <w:color w:val="005BD1"/>
            <w:sz w:val="28"/>
            <w:szCs w:val="28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8"/>
            <w:szCs w:val="28"/>
            <w:lang w:val="en-US"/>
          </w:rPr>
          <w:t>tns</w:t>
        </w:r>
        <w:proofErr w:type="spellEnd"/>
        <w:r>
          <w:rPr>
            <w:rStyle w:val="a3"/>
            <w:rFonts w:ascii="Arial" w:hAnsi="Arial" w:cs="Arial"/>
            <w:color w:val="005BD1"/>
            <w:sz w:val="28"/>
            <w:szCs w:val="28"/>
          </w:rPr>
          <w:t>-</w:t>
        </w:r>
        <w:r>
          <w:rPr>
            <w:rStyle w:val="a3"/>
            <w:rFonts w:ascii="Arial" w:hAnsi="Arial" w:cs="Arial"/>
            <w:color w:val="005BD1"/>
            <w:sz w:val="28"/>
            <w:szCs w:val="28"/>
            <w:lang w:val="en-US"/>
          </w:rPr>
          <w:t>e</w:t>
        </w:r>
        <w:r>
          <w:rPr>
            <w:rStyle w:val="a3"/>
            <w:rFonts w:ascii="Arial" w:hAnsi="Arial" w:cs="Arial"/>
            <w:color w:val="005BD1"/>
            <w:sz w:val="28"/>
            <w:szCs w:val="28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8"/>
            <w:szCs w:val="28"/>
            <w:lang w:val="en-US"/>
          </w:rPr>
          <w:t>ru</w:t>
        </w:r>
        <w:proofErr w:type="spellEnd"/>
      </w:hyperlink>
    </w:p>
    <w:p w:rsidR="001E3A8B" w:rsidRDefault="001E3A8B"/>
    <w:sectPr w:rsidR="001E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6BBF"/>
    <w:rsid w:val="001E3A8B"/>
    <w:rsid w:val="0097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7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76BBF"/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976BBF"/>
  </w:style>
  <w:style w:type="character" w:styleId="a3">
    <w:name w:val="Hyperlink"/>
    <w:basedOn w:val="a0"/>
    <w:uiPriority w:val="99"/>
    <w:semiHidden/>
    <w:unhideWhenUsed/>
    <w:rsid w:val="00976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ban.tns-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3</cp:revision>
  <dcterms:created xsi:type="dcterms:W3CDTF">2018-12-11T11:47:00Z</dcterms:created>
  <dcterms:modified xsi:type="dcterms:W3CDTF">2018-12-11T11:47:00Z</dcterms:modified>
</cp:coreProperties>
</file>