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C4" w:rsidRPr="00784387" w:rsidRDefault="00B754C4" w:rsidP="00B754C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43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Кадастровая палата по Республике Адыгея провела </w:t>
      </w:r>
      <w:r w:rsidR="00B7597E">
        <w:rPr>
          <w:rFonts w:ascii="Times New Roman" w:hAnsi="Times New Roman" w:cs="Times New Roman"/>
          <w:b/>
          <w:color w:val="auto"/>
          <w:sz w:val="28"/>
          <w:szCs w:val="28"/>
        </w:rPr>
        <w:t>шесть</w:t>
      </w:r>
      <w:r w:rsidRPr="007843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консультационны</w:t>
      </w:r>
      <w:r w:rsidR="00530356" w:rsidRPr="007843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 </w:t>
      </w:r>
      <w:r w:rsidRPr="00784387">
        <w:rPr>
          <w:rFonts w:ascii="Times New Roman" w:hAnsi="Times New Roman" w:cs="Times New Roman"/>
          <w:b/>
          <w:color w:val="auto"/>
          <w:sz w:val="28"/>
          <w:szCs w:val="28"/>
        </w:rPr>
        <w:t>семинар</w:t>
      </w:r>
      <w:r w:rsidR="00530356" w:rsidRPr="00784387"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r w:rsidRPr="007843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84387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7843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кадастровы</w:t>
      </w:r>
      <w:r w:rsidR="00784387">
        <w:rPr>
          <w:rFonts w:ascii="Times New Roman" w:hAnsi="Times New Roman" w:cs="Times New Roman"/>
          <w:b/>
          <w:color w:val="auto"/>
          <w:sz w:val="28"/>
          <w:szCs w:val="28"/>
        </w:rPr>
        <w:t>ми</w:t>
      </w:r>
      <w:r w:rsidRPr="007843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</w:t>
      </w:r>
      <w:r w:rsidR="00784387">
        <w:rPr>
          <w:rFonts w:ascii="Times New Roman" w:hAnsi="Times New Roman" w:cs="Times New Roman"/>
          <w:b/>
          <w:color w:val="auto"/>
          <w:sz w:val="28"/>
          <w:szCs w:val="28"/>
        </w:rPr>
        <w:t>ами</w:t>
      </w:r>
    </w:p>
    <w:p w:rsidR="00B754C4" w:rsidRPr="00784387" w:rsidRDefault="00B754C4" w:rsidP="00B754C4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7CB6" w:rsidRPr="00784387" w:rsidRDefault="002963BF" w:rsidP="00784387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387">
        <w:rPr>
          <w:rFonts w:ascii="Times New Roman" w:hAnsi="Times New Roman" w:cs="Times New Roman"/>
          <w:color w:val="auto"/>
          <w:sz w:val="28"/>
          <w:szCs w:val="28"/>
        </w:rPr>
        <w:t>В течени</w:t>
      </w:r>
      <w:r w:rsidR="00FE621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84387">
        <w:rPr>
          <w:rFonts w:ascii="Times New Roman" w:hAnsi="Times New Roman" w:cs="Times New Roman"/>
          <w:color w:val="auto"/>
          <w:sz w:val="28"/>
          <w:szCs w:val="28"/>
        </w:rPr>
        <w:t xml:space="preserve"> текущего года Кадастровая палата по Республике Адыгея провела </w:t>
      </w:r>
      <w:r w:rsidR="00B7597E">
        <w:rPr>
          <w:rFonts w:ascii="Times New Roman" w:hAnsi="Times New Roman" w:cs="Times New Roman"/>
          <w:color w:val="auto"/>
          <w:sz w:val="28"/>
          <w:szCs w:val="28"/>
        </w:rPr>
        <w:t>шесть</w:t>
      </w:r>
      <w:r w:rsidRPr="007843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4CCF" w:rsidRPr="00784387">
        <w:rPr>
          <w:rFonts w:ascii="Times New Roman" w:hAnsi="Times New Roman" w:cs="Times New Roman"/>
          <w:color w:val="auto"/>
          <w:sz w:val="28"/>
          <w:szCs w:val="28"/>
        </w:rPr>
        <w:t>консультационных семинаров</w:t>
      </w:r>
      <w:r w:rsidRPr="00784387">
        <w:rPr>
          <w:rFonts w:ascii="Times New Roman" w:hAnsi="Times New Roman" w:cs="Times New Roman"/>
          <w:color w:val="auto"/>
          <w:sz w:val="28"/>
          <w:szCs w:val="28"/>
        </w:rPr>
        <w:t xml:space="preserve"> с представителями профессионального сообщества - кадастровыми инженерами. Активное </w:t>
      </w:r>
      <w:r w:rsidR="00F94CCF" w:rsidRPr="0078438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84387">
        <w:rPr>
          <w:rFonts w:ascii="Times New Roman" w:hAnsi="Times New Roman" w:cs="Times New Roman"/>
          <w:color w:val="auto"/>
          <w:sz w:val="28"/>
          <w:szCs w:val="28"/>
        </w:rPr>
        <w:t>заимодействие с кадастровыми инженерами о</w:t>
      </w:r>
      <w:r w:rsidR="00B754C4" w:rsidRPr="00784387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Pr="0078438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54C4" w:rsidRPr="00784387">
        <w:rPr>
          <w:rFonts w:ascii="Times New Roman" w:hAnsi="Times New Roman" w:cs="Times New Roman"/>
          <w:color w:val="auto"/>
          <w:sz w:val="28"/>
          <w:szCs w:val="28"/>
        </w:rPr>
        <w:t xml:space="preserve"> из ключевых направлений деятельности </w:t>
      </w:r>
      <w:r w:rsidR="00A56E03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="00B754C4" w:rsidRPr="0078438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933B3" w:rsidRPr="00784387" w:rsidRDefault="002933B3" w:rsidP="0029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87">
        <w:rPr>
          <w:rFonts w:ascii="Times New Roman" w:hAnsi="Times New Roman" w:cs="Times New Roman"/>
          <w:sz w:val="28"/>
          <w:szCs w:val="28"/>
        </w:rPr>
        <w:t>Центральными вопросами, обсуждаемыми на проводимых семинарах, стали особенности подготовки межевых и технических планов при осуществлении кадастрового учета объектов недвижимости, изменения в законодательстве в сфере кадастрового учета, использование электронных услуг в сфере кадастрового учета посредством сервисов, размещенных на официальном сайте Росреестра.</w:t>
      </w:r>
    </w:p>
    <w:p w:rsidR="00784387" w:rsidRPr="00784387" w:rsidRDefault="00BE7D6C" w:rsidP="001174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Кадастровой палатой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B73790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проводится анализ причин вынесения решений о приостановлении или отказе в осуществлении государственного кадастрового учета объектов недвижимости. Результаты анализа обсуждаются на рабочих встречах и семинарах</w:t>
      </w:r>
      <w:r w:rsidR="00EB09B2">
        <w:rPr>
          <w:rFonts w:ascii="Times New Roman" w:hAnsi="Times New Roman" w:cs="Times New Roman"/>
          <w:sz w:val="28"/>
          <w:szCs w:val="28"/>
        </w:rPr>
        <w:t>,</w:t>
      </w:r>
      <w:r w:rsidRPr="00B73790">
        <w:rPr>
          <w:rFonts w:ascii="Times New Roman" w:hAnsi="Times New Roman" w:cs="Times New Roman"/>
          <w:sz w:val="28"/>
          <w:szCs w:val="28"/>
        </w:rPr>
        <w:t xml:space="preserve"> и направляются в адрес кадастровых инженеров</w:t>
      </w:r>
      <w:r w:rsidR="009743B8">
        <w:rPr>
          <w:rFonts w:ascii="Times New Roman" w:hAnsi="Times New Roman" w:cs="Times New Roman"/>
          <w:sz w:val="28"/>
          <w:szCs w:val="28"/>
        </w:rPr>
        <w:t xml:space="preserve"> и саморегулируемых организаций, что </w:t>
      </w:r>
      <w:r w:rsidR="0011746B">
        <w:rPr>
          <w:rFonts w:ascii="Times New Roman" w:hAnsi="Times New Roman" w:cs="Times New Roman"/>
          <w:sz w:val="28"/>
          <w:szCs w:val="28"/>
        </w:rPr>
        <w:t>позволя</w:t>
      </w:r>
      <w:r w:rsidR="009743B8">
        <w:rPr>
          <w:rFonts w:ascii="Times New Roman" w:hAnsi="Times New Roman" w:cs="Times New Roman"/>
          <w:sz w:val="28"/>
          <w:szCs w:val="28"/>
        </w:rPr>
        <w:t>е</w:t>
      </w:r>
      <w:r w:rsidR="00784387" w:rsidRPr="00784387">
        <w:rPr>
          <w:rFonts w:ascii="Times New Roman" w:hAnsi="Times New Roman" w:cs="Times New Roman"/>
          <w:sz w:val="28"/>
          <w:szCs w:val="28"/>
        </w:rPr>
        <w:t>т акцентировать внимание кадастровых инженеров на определенных требованиях, которые по какой-либо причине ими не соблюдаются, и не допускать такие ошибки в дальнейшем.</w:t>
      </w:r>
    </w:p>
    <w:p w:rsidR="00F60047" w:rsidRPr="00A353E6" w:rsidRDefault="00A56E03" w:rsidP="00F6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87">
        <w:rPr>
          <w:rFonts w:ascii="Times New Roman" w:hAnsi="Times New Roman" w:cs="Times New Roman"/>
          <w:sz w:val="28"/>
          <w:szCs w:val="28"/>
        </w:rPr>
        <w:t>Сегодня в Адыгее трудятся около 450 аттестованных кадастровых инженеров.</w:t>
      </w:r>
      <w:r w:rsidRPr="00A56E03">
        <w:t xml:space="preserve"> </w:t>
      </w:r>
      <w:r w:rsidR="00F60047">
        <w:rPr>
          <w:rFonts w:ascii="Times New Roman" w:hAnsi="Times New Roman" w:cs="Times New Roman"/>
          <w:sz w:val="28"/>
          <w:szCs w:val="28"/>
        </w:rPr>
        <w:t>О</w:t>
      </w:r>
      <w:r w:rsidRPr="00A56E03">
        <w:rPr>
          <w:rFonts w:ascii="Times New Roman" w:hAnsi="Times New Roman" w:cs="Times New Roman"/>
          <w:sz w:val="28"/>
          <w:szCs w:val="28"/>
        </w:rPr>
        <w:t xml:space="preserve">т качества работы кадастровых инженеров зависит точность сведений </w:t>
      </w:r>
      <w:r w:rsidR="00F60047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A56E03">
        <w:rPr>
          <w:rFonts w:ascii="Times New Roman" w:hAnsi="Times New Roman" w:cs="Times New Roman"/>
          <w:sz w:val="28"/>
          <w:szCs w:val="28"/>
        </w:rPr>
        <w:t>, правильность начисления налогов.</w:t>
      </w:r>
      <w:r w:rsidR="00F60047" w:rsidRPr="00F60047">
        <w:rPr>
          <w:rFonts w:ascii="Times New Roman" w:hAnsi="Times New Roman" w:cs="Times New Roman"/>
          <w:sz w:val="28"/>
          <w:szCs w:val="28"/>
        </w:rPr>
        <w:t xml:space="preserve"> </w:t>
      </w:r>
      <w:r w:rsidR="00F60047">
        <w:rPr>
          <w:rFonts w:ascii="Times New Roman" w:hAnsi="Times New Roman" w:cs="Times New Roman"/>
          <w:sz w:val="28"/>
          <w:szCs w:val="28"/>
        </w:rPr>
        <w:t>К</w:t>
      </w:r>
      <w:r w:rsidR="00F60047" w:rsidRPr="009120D5">
        <w:rPr>
          <w:rFonts w:ascii="Times New Roman" w:hAnsi="Times New Roman" w:cs="Times New Roman"/>
          <w:sz w:val="28"/>
          <w:szCs w:val="28"/>
        </w:rPr>
        <w:t xml:space="preserve"> выбору </w:t>
      </w:r>
      <w:r w:rsidR="00482F36">
        <w:rPr>
          <w:rFonts w:ascii="Times New Roman" w:hAnsi="Times New Roman" w:cs="Times New Roman"/>
          <w:sz w:val="28"/>
          <w:szCs w:val="28"/>
        </w:rPr>
        <w:t>специалиста</w:t>
      </w:r>
      <w:r w:rsidR="00F60047" w:rsidRPr="009120D5">
        <w:rPr>
          <w:rFonts w:ascii="Times New Roman" w:hAnsi="Times New Roman" w:cs="Times New Roman"/>
          <w:sz w:val="28"/>
          <w:szCs w:val="28"/>
        </w:rPr>
        <w:t xml:space="preserve"> следует отнестись наиболее отв</w:t>
      </w:r>
      <w:r w:rsidR="007958DC">
        <w:rPr>
          <w:rFonts w:ascii="Times New Roman" w:hAnsi="Times New Roman" w:cs="Times New Roman"/>
          <w:sz w:val="28"/>
          <w:szCs w:val="28"/>
        </w:rPr>
        <w:t xml:space="preserve">етственно. Проверить сведения </w:t>
      </w:r>
      <w:r w:rsidR="00F60047" w:rsidRPr="009120D5">
        <w:rPr>
          <w:rFonts w:ascii="Times New Roman" w:hAnsi="Times New Roman" w:cs="Times New Roman"/>
          <w:sz w:val="28"/>
          <w:szCs w:val="28"/>
        </w:rPr>
        <w:t xml:space="preserve">можно через </w:t>
      </w:r>
      <w:hyperlink r:id="rId4" w:history="1">
        <w:r w:rsidR="00F60047" w:rsidRPr="0068546C">
          <w:rPr>
            <w:rStyle w:val="a3"/>
            <w:rFonts w:ascii="Times New Roman" w:hAnsi="Times New Roman" w:cs="Times New Roman"/>
            <w:sz w:val="28"/>
            <w:szCs w:val="28"/>
          </w:rPr>
          <w:t>сайт Росреестра</w:t>
        </w:r>
      </w:hyperlink>
      <w:r w:rsidR="00F60047" w:rsidRPr="009120D5">
        <w:rPr>
          <w:rFonts w:ascii="Times New Roman" w:hAnsi="Times New Roman" w:cs="Times New Roman"/>
          <w:sz w:val="28"/>
          <w:szCs w:val="28"/>
        </w:rPr>
        <w:t xml:space="preserve">, воспользовавшись государственным </w:t>
      </w:r>
      <w:r w:rsidR="00F60047">
        <w:rPr>
          <w:rFonts w:ascii="Times New Roman" w:hAnsi="Times New Roman" w:cs="Times New Roman"/>
          <w:sz w:val="28"/>
          <w:szCs w:val="28"/>
        </w:rPr>
        <w:t>реестром кадастровых инженеров.</w:t>
      </w:r>
    </w:p>
    <w:p w:rsidR="00A56E03" w:rsidRDefault="00A56E03" w:rsidP="00A56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87" w:rsidRDefault="00784387" w:rsidP="0029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87" w:rsidRDefault="00784387" w:rsidP="0029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4387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23084"/>
    <w:rsid w:val="0011746B"/>
    <w:rsid w:val="001A671E"/>
    <w:rsid w:val="002933B3"/>
    <w:rsid w:val="002963BF"/>
    <w:rsid w:val="00482680"/>
    <w:rsid w:val="00482F36"/>
    <w:rsid w:val="0048517C"/>
    <w:rsid w:val="00530356"/>
    <w:rsid w:val="00550052"/>
    <w:rsid w:val="005A247C"/>
    <w:rsid w:val="006110F4"/>
    <w:rsid w:val="006D6D43"/>
    <w:rsid w:val="00781DA3"/>
    <w:rsid w:val="00784387"/>
    <w:rsid w:val="007958DC"/>
    <w:rsid w:val="007C46DC"/>
    <w:rsid w:val="008F3762"/>
    <w:rsid w:val="009743B8"/>
    <w:rsid w:val="009B248D"/>
    <w:rsid w:val="00A27CB6"/>
    <w:rsid w:val="00A56E03"/>
    <w:rsid w:val="00A837B1"/>
    <w:rsid w:val="00B754C4"/>
    <w:rsid w:val="00B7597E"/>
    <w:rsid w:val="00B81A10"/>
    <w:rsid w:val="00BA6481"/>
    <w:rsid w:val="00BA7989"/>
    <w:rsid w:val="00BD4229"/>
    <w:rsid w:val="00BE7D6C"/>
    <w:rsid w:val="00C23084"/>
    <w:rsid w:val="00D66E83"/>
    <w:rsid w:val="00DB60CF"/>
    <w:rsid w:val="00EB09B2"/>
    <w:rsid w:val="00F60047"/>
    <w:rsid w:val="00F94CCF"/>
    <w:rsid w:val="00FE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5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60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4</cp:revision>
  <cp:lastPrinted>2018-12-13T14:27:00Z</cp:lastPrinted>
  <dcterms:created xsi:type="dcterms:W3CDTF">2018-12-13T13:26:00Z</dcterms:created>
  <dcterms:modified xsi:type="dcterms:W3CDTF">2018-12-13T14:27:00Z</dcterms:modified>
</cp:coreProperties>
</file>