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0F4FC2" w:rsidRDefault="000F4FC2" w:rsidP="007A4BA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4A590E" w:rsidRPr="004A590E" w:rsidRDefault="004A590E" w:rsidP="004A590E">
      <w:pPr>
        <w:spacing w:before="100" w:beforeAutospacing="1"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  <w:r w:rsidRPr="004A590E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4A590E">
        <w:rPr>
          <w:rFonts w:eastAsia="Calibri"/>
          <w:b/>
          <w:sz w:val="28"/>
          <w:szCs w:val="28"/>
          <w:lang w:eastAsia="en-US"/>
        </w:rPr>
        <w:t>Росреестр</w:t>
      </w:r>
      <w:proofErr w:type="spellEnd"/>
      <w:r w:rsidRPr="004A590E">
        <w:rPr>
          <w:rFonts w:eastAsia="Calibri"/>
          <w:b/>
          <w:sz w:val="28"/>
          <w:szCs w:val="28"/>
          <w:lang w:eastAsia="en-US"/>
        </w:rPr>
        <w:t xml:space="preserve"> включился в эксперимент по досудебному обжалованию решений надзорных органов</w:t>
      </w:r>
    </w:p>
    <w:p w:rsidR="004A590E" w:rsidRPr="004A590E" w:rsidRDefault="004A590E" w:rsidP="004A590E">
      <w:pPr>
        <w:spacing w:before="100" w:beforeAutospacing="1"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</w:p>
    <w:p w:rsidR="004A590E" w:rsidRPr="004A590E" w:rsidRDefault="004A590E" w:rsidP="004A590E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A590E">
        <w:rPr>
          <w:rFonts w:eastAsia="Calibri"/>
          <w:sz w:val="28"/>
          <w:szCs w:val="28"/>
          <w:lang w:eastAsia="en-US"/>
        </w:rPr>
        <w:t>Эксперимент по досудебному обжалованию бизнесом решений надзорных органов стартовал в августе 2020 года в соответствии с Постановлением Правительства Российской Федерации от 24 июля 2020 г. № 1108 "О проведении на территории Российской Федерации эксперимента по досудебному обжалованию решений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A590E">
        <w:rPr>
          <w:rFonts w:eastAsia="Calibri"/>
          <w:sz w:val="28"/>
          <w:szCs w:val="28"/>
          <w:lang w:eastAsia="en-US"/>
        </w:rPr>
        <w:t>контрольного (надзорного) органа, действий (бездействия) его должностных лиц" (Собрание законодательства Российской Федерации, 2020, № 31, ст. 5186).</w:t>
      </w:r>
      <w:proofErr w:type="gramEnd"/>
    </w:p>
    <w:p w:rsidR="004A590E" w:rsidRPr="004A590E" w:rsidRDefault="004A590E" w:rsidP="004A590E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4A590E">
        <w:rPr>
          <w:rFonts w:eastAsia="Calibri"/>
          <w:sz w:val="28"/>
          <w:szCs w:val="28"/>
          <w:lang w:eastAsia="en-US"/>
        </w:rPr>
        <w:t xml:space="preserve">В декабре 2020 года Председатель Правительства РФ Михаил </w:t>
      </w:r>
      <w:proofErr w:type="spellStart"/>
      <w:r w:rsidRPr="004A590E">
        <w:rPr>
          <w:rFonts w:eastAsia="Calibri"/>
          <w:sz w:val="28"/>
          <w:szCs w:val="28"/>
          <w:lang w:eastAsia="en-US"/>
        </w:rPr>
        <w:t>Мишустин</w:t>
      </w:r>
      <w:proofErr w:type="spellEnd"/>
      <w:r w:rsidRPr="004A590E">
        <w:rPr>
          <w:rFonts w:eastAsia="Calibri"/>
          <w:sz w:val="28"/>
          <w:szCs w:val="28"/>
          <w:lang w:eastAsia="en-US"/>
        </w:rPr>
        <w:t xml:space="preserve"> подписал постановление, согласно которому к эксперименту присоединились еще 16 ведомств, в том числе </w:t>
      </w:r>
      <w:proofErr w:type="spellStart"/>
      <w:r w:rsidRPr="004A590E">
        <w:rPr>
          <w:rFonts w:eastAsia="Calibri"/>
          <w:sz w:val="28"/>
          <w:szCs w:val="28"/>
          <w:lang w:eastAsia="en-US"/>
        </w:rPr>
        <w:t>Росреестр</w:t>
      </w:r>
      <w:proofErr w:type="spellEnd"/>
      <w:r w:rsidRPr="004A590E">
        <w:rPr>
          <w:rFonts w:eastAsia="Calibri"/>
          <w:sz w:val="28"/>
          <w:szCs w:val="28"/>
          <w:lang w:eastAsia="en-US"/>
        </w:rPr>
        <w:t>.</w:t>
      </w:r>
    </w:p>
    <w:p w:rsidR="004A590E" w:rsidRPr="004A590E" w:rsidRDefault="004A590E" w:rsidP="004A590E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4A590E">
        <w:rPr>
          <w:rFonts w:eastAsia="Calibri"/>
          <w:sz w:val="28"/>
          <w:szCs w:val="28"/>
          <w:lang w:eastAsia="en-US"/>
        </w:rPr>
        <w:t>Участие в эксперименте позволит индивидуальным предпринимателям и юридическим лицам, в отношении которых проводится или завершена проверка, обжаловать решения надзорных органов, нарушающие их права и законные интересы.</w:t>
      </w:r>
    </w:p>
    <w:p w:rsidR="004A590E" w:rsidRPr="004A590E" w:rsidRDefault="004A590E" w:rsidP="004A590E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4A590E">
        <w:rPr>
          <w:rFonts w:eastAsia="Calibri"/>
          <w:sz w:val="28"/>
          <w:szCs w:val="28"/>
          <w:lang w:eastAsia="en-US"/>
        </w:rPr>
        <w:t>Территориальные органы Росреестра включились в эксперимент с 19 февраля 2021 года. С этого момента можно направить жалобу на действия надзорного органа при осуществлении государственного контроля (надзора).</w:t>
      </w:r>
    </w:p>
    <w:p w:rsidR="004A590E" w:rsidRPr="004A590E" w:rsidRDefault="004A590E" w:rsidP="004A590E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4A590E">
        <w:rPr>
          <w:rFonts w:eastAsia="Calibri"/>
          <w:sz w:val="28"/>
          <w:szCs w:val="28"/>
          <w:lang w:eastAsia="en-US"/>
        </w:rPr>
        <w:t>В рамках эксперимента будет отработан механизм подачи жалоб с помощью портала государственных услуг. Индивидуальному предпринимателю или юридическому лицу необходимо будет заверить обращение электронной подписью.</w:t>
      </w:r>
    </w:p>
    <w:p w:rsidR="002E1FF7" w:rsidRPr="004A590E" w:rsidRDefault="004A590E" w:rsidP="004A590E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4A590E">
        <w:rPr>
          <w:rFonts w:eastAsia="Calibri"/>
          <w:sz w:val="28"/>
          <w:szCs w:val="28"/>
          <w:lang w:eastAsia="en-US"/>
        </w:rPr>
        <w:t>Эксперимент обеспечит плавный переход к обязательному досудебному обжалованию, которое предусмотрено Федеральным законом 248-ФЗ "О государственном контроле (надзоре) и муниципальном контроле в Российской Федерации" (вступает в силу 1 июля 2021 года), и сделает этот процесс прозрачным и понятным любому пользователю.</w:t>
      </w:r>
    </w:p>
    <w:sectPr w:rsidR="002E1FF7" w:rsidRPr="004A590E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58B6"/>
    <w:rsid w:val="000B0FE4"/>
    <w:rsid w:val="000F4FC2"/>
    <w:rsid w:val="0010185F"/>
    <w:rsid w:val="00113A8E"/>
    <w:rsid w:val="0018078C"/>
    <w:rsid w:val="00222901"/>
    <w:rsid w:val="0027242C"/>
    <w:rsid w:val="002B085B"/>
    <w:rsid w:val="002D4ACA"/>
    <w:rsid w:val="002E1FF7"/>
    <w:rsid w:val="00323876"/>
    <w:rsid w:val="00324BEE"/>
    <w:rsid w:val="00352432"/>
    <w:rsid w:val="003854E5"/>
    <w:rsid w:val="003B5EBE"/>
    <w:rsid w:val="003F314B"/>
    <w:rsid w:val="00405115"/>
    <w:rsid w:val="00416801"/>
    <w:rsid w:val="004A590E"/>
    <w:rsid w:val="005D3900"/>
    <w:rsid w:val="006650C4"/>
    <w:rsid w:val="0078561C"/>
    <w:rsid w:val="007A4BA4"/>
    <w:rsid w:val="00846D16"/>
    <w:rsid w:val="00872B61"/>
    <w:rsid w:val="008C31A6"/>
    <w:rsid w:val="009405AB"/>
    <w:rsid w:val="009B20FB"/>
    <w:rsid w:val="009E0046"/>
    <w:rsid w:val="009F609C"/>
    <w:rsid w:val="00A17434"/>
    <w:rsid w:val="00A66951"/>
    <w:rsid w:val="00A73442"/>
    <w:rsid w:val="00A74EFD"/>
    <w:rsid w:val="00B02C13"/>
    <w:rsid w:val="00B13D0D"/>
    <w:rsid w:val="00C32B7B"/>
    <w:rsid w:val="00C40D36"/>
    <w:rsid w:val="00CB43DF"/>
    <w:rsid w:val="00CE7B43"/>
    <w:rsid w:val="00D54FD5"/>
    <w:rsid w:val="00DB3F90"/>
    <w:rsid w:val="00E20B51"/>
    <w:rsid w:val="00EC1AB8"/>
    <w:rsid w:val="00ED7C90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2</cp:revision>
  <cp:lastPrinted>2021-01-21T06:51:00Z</cp:lastPrinted>
  <dcterms:created xsi:type="dcterms:W3CDTF">2021-02-26T06:05:00Z</dcterms:created>
  <dcterms:modified xsi:type="dcterms:W3CDTF">2021-02-26T06:05:00Z</dcterms:modified>
</cp:coreProperties>
</file>