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EA" w:rsidRPr="005F4C07" w:rsidRDefault="00596379" w:rsidP="00AB156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C07">
        <w:rPr>
          <w:rFonts w:ascii="Times New Roman" w:hAnsi="Times New Roman" w:cs="Times New Roman"/>
          <w:b/>
          <w:sz w:val="32"/>
          <w:szCs w:val="32"/>
        </w:rPr>
        <w:t>Уважаемые депутаты</w:t>
      </w:r>
      <w:r w:rsidR="00705C84" w:rsidRPr="005F4C07">
        <w:rPr>
          <w:rFonts w:ascii="Times New Roman" w:hAnsi="Times New Roman" w:cs="Times New Roman"/>
          <w:b/>
          <w:sz w:val="32"/>
          <w:szCs w:val="32"/>
        </w:rPr>
        <w:t>, приглашенные</w:t>
      </w:r>
      <w:r w:rsidRPr="005F4C07">
        <w:rPr>
          <w:rFonts w:ascii="Times New Roman" w:hAnsi="Times New Roman" w:cs="Times New Roman"/>
          <w:b/>
          <w:sz w:val="32"/>
          <w:szCs w:val="32"/>
        </w:rPr>
        <w:t>!</w:t>
      </w:r>
    </w:p>
    <w:p w:rsidR="00596379" w:rsidRPr="005F4C07" w:rsidRDefault="00596379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05C84" w:rsidRPr="005F4C07" w:rsidRDefault="00E63031" w:rsidP="00AB1566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Сегодня</w:t>
      </w:r>
      <w:r w:rsidR="003A2030" w:rsidRPr="005F4C07">
        <w:rPr>
          <w:rFonts w:ascii="Times New Roman" w:hAnsi="Times New Roman" w:cs="Times New Roman"/>
          <w:sz w:val="32"/>
          <w:szCs w:val="32"/>
        </w:rPr>
        <w:t xml:space="preserve">, </w:t>
      </w:r>
      <w:r w:rsidRPr="005F4C07">
        <w:rPr>
          <w:rFonts w:ascii="Times New Roman" w:hAnsi="Times New Roman" w:cs="Times New Roman"/>
          <w:sz w:val="32"/>
          <w:szCs w:val="32"/>
        </w:rPr>
        <w:t>подвод</w:t>
      </w:r>
      <w:r w:rsidR="003A2030" w:rsidRPr="005F4C07">
        <w:rPr>
          <w:rFonts w:ascii="Times New Roman" w:hAnsi="Times New Roman" w:cs="Times New Roman"/>
          <w:sz w:val="32"/>
          <w:szCs w:val="32"/>
        </w:rPr>
        <w:t>я</w:t>
      </w:r>
      <w:r w:rsidRPr="005F4C07">
        <w:rPr>
          <w:rFonts w:ascii="Times New Roman" w:hAnsi="Times New Roman" w:cs="Times New Roman"/>
          <w:sz w:val="32"/>
          <w:szCs w:val="32"/>
        </w:rPr>
        <w:t xml:space="preserve"> итоги социально-экономического развития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Ко</w:t>
      </w:r>
      <w:r w:rsidR="003A2030" w:rsidRPr="005F4C07">
        <w:rPr>
          <w:rFonts w:ascii="Times New Roman" w:hAnsi="Times New Roman" w:cs="Times New Roman"/>
          <w:sz w:val="32"/>
          <w:szCs w:val="32"/>
        </w:rPr>
        <w:t>шехабльского</w:t>
      </w:r>
      <w:proofErr w:type="spellEnd"/>
      <w:r w:rsidR="003A2030" w:rsidRPr="005F4C07">
        <w:rPr>
          <w:rFonts w:ascii="Times New Roman" w:hAnsi="Times New Roman" w:cs="Times New Roman"/>
          <w:sz w:val="32"/>
          <w:szCs w:val="32"/>
        </w:rPr>
        <w:t xml:space="preserve"> района за 2017 год</w:t>
      </w:r>
      <w:r w:rsidR="001014FE">
        <w:rPr>
          <w:rFonts w:ascii="Times New Roman" w:hAnsi="Times New Roman" w:cs="Times New Roman"/>
          <w:sz w:val="32"/>
          <w:szCs w:val="32"/>
        </w:rPr>
        <w:t>,</w:t>
      </w:r>
      <w:r w:rsidR="003A2030" w:rsidRPr="005F4C07">
        <w:rPr>
          <w:rFonts w:ascii="Times New Roman" w:hAnsi="Times New Roman" w:cs="Times New Roman"/>
          <w:sz w:val="32"/>
          <w:szCs w:val="32"/>
        </w:rPr>
        <w:t xml:space="preserve"> необходимо отметить, что</w:t>
      </w:r>
      <w:r w:rsidR="00381EFA" w:rsidRPr="005F4C07">
        <w:rPr>
          <w:rFonts w:ascii="Times New Roman" w:hAnsi="Times New Roman" w:cs="Times New Roman"/>
          <w:sz w:val="32"/>
          <w:szCs w:val="32"/>
        </w:rPr>
        <w:t xml:space="preserve"> в </w:t>
      </w:r>
      <w:r w:rsidR="003A2030" w:rsidRPr="005F4C07">
        <w:rPr>
          <w:rFonts w:ascii="Times New Roman" w:hAnsi="Times New Roman" w:cs="Times New Roman"/>
          <w:sz w:val="32"/>
          <w:szCs w:val="32"/>
        </w:rPr>
        <w:t xml:space="preserve"> районе  функционировали все системы жизнеобеспечения и инфраструктуры, в полном объеме предоставлялись услуги в сфере образования, здравоохранения, культуры, оказывалась адресная</w:t>
      </w:r>
      <w:r w:rsidR="00705C84" w:rsidRPr="005F4C07">
        <w:rPr>
          <w:rFonts w:ascii="Times New Roman" w:hAnsi="Times New Roman" w:cs="Times New Roman"/>
          <w:sz w:val="32"/>
          <w:szCs w:val="32"/>
        </w:rPr>
        <w:t xml:space="preserve"> социальная поддержка населению, проводилась работа по достижению целевых показателей в соответствии с «майскими» указами Президента Российской Федерации.</w:t>
      </w:r>
    </w:p>
    <w:p w:rsidR="003A2030" w:rsidRPr="005F4C07" w:rsidRDefault="00705C84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Работа велась на основе</w:t>
      </w:r>
      <w:r w:rsidR="003A2030" w:rsidRPr="005F4C07">
        <w:rPr>
          <w:rFonts w:ascii="Times New Roman" w:hAnsi="Times New Roman" w:cs="Times New Roman"/>
          <w:sz w:val="32"/>
          <w:szCs w:val="32"/>
        </w:rPr>
        <w:t xml:space="preserve"> совместны</w:t>
      </w:r>
      <w:r w:rsidRPr="005F4C07">
        <w:rPr>
          <w:rFonts w:ascii="Times New Roman" w:hAnsi="Times New Roman" w:cs="Times New Roman"/>
          <w:sz w:val="32"/>
          <w:szCs w:val="32"/>
        </w:rPr>
        <w:t>х</w:t>
      </w:r>
      <w:r w:rsidR="003A2030" w:rsidRPr="005F4C07">
        <w:rPr>
          <w:rFonts w:ascii="Times New Roman" w:hAnsi="Times New Roman" w:cs="Times New Roman"/>
          <w:sz w:val="32"/>
          <w:szCs w:val="32"/>
        </w:rPr>
        <w:t xml:space="preserve"> усили</w:t>
      </w:r>
      <w:r w:rsidRPr="005F4C07">
        <w:rPr>
          <w:rFonts w:ascii="Times New Roman" w:hAnsi="Times New Roman" w:cs="Times New Roman"/>
          <w:sz w:val="32"/>
          <w:szCs w:val="32"/>
        </w:rPr>
        <w:t>й</w:t>
      </w:r>
      <w:r w:rsidR="003A2030" w:rsidRPr="005F4C07">
        <w:rPr>
          <w:rFonts w:ascii="Times New Roman" w:hAnsi="Times New Roman" w:cs="Times New Roman"/>
          <w:sz w:val="32"/>
          <w:szCs w:val="32"/>
        </w:rPr>
        <w:t xml:space="preserve"> администрации</w:t>
      </w:r>
      <w:r w:rsidRPr="005F4C07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3A2030" w:rsidRPr="005F4C07">
        <w:rPr>
          <w:rFonts w:ascii="Times New Roman" w:hAnsi="Times New Roman" w:cs="Times New Roman"/>
          <w:sz w:val="32"/>
          <w:szCs w:val="32"/>
        </w:rPr>
        <w:t xml:space="preserve">, депутатского корпуса, </w:t>
      </w:r>
      <w:r w:rsidRPr="005F4C07">
        <w:rPr>
          <w:rFonts w:ascii="Times New Roman" w:hAnsi="Times New Roman" w:cs="Times New Roman"/>
          <w:sz w:val="32"/>
          <w:szCs w:val="32"/>
        </w:rPr>
        <w:t xml:space="preserve">сельских </w:t>
      </w:r>
      <w:r w:rsidR="003A2030" w:rsidRPr="005F4C07">
        <w:rPr>
          <w:rFonts w:ascii="Times New Roman" w:hAnsi="Times New Roman" w:cs="Times New Roman"/>
          <w:sz w:val="32"/>
          <w:szCs w:val="32"/>
        </w:rPr>
        <w:t>поселений, трудовых коллективов предприятий, учреждений и организаций, представителей малого и</w:t>
      </w:r>
      <w:r w:rsidR="00C04EFD">
        <w:rPr>
          <w:rFonts w:ascii="Times New Roman" w:hAnsi="Times New Roman" w:cs="Times New Roman"/>
          <w:sz w:val="32"/>
          <w:szCs w:val="32"/>
        </w:rPr>
        <w:t xml:space="preserve"> среднего бизнеса, а также всех жителей района.</w:t>
      </w:r>
    </w:p>
    <w:p w:rsidR="00393002" w:rsidRPr="005F4C07" w:rsidRDefault="00393002" w:rsidP="00AB156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Деятельность </w:t>
      </w:r>
      <w:r w:rsidR="00E63031"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всех ветвей власти района</w:t>
      </w:r>
      <w:r w:rsidR="00C04E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освещалась в печатных СМИ, на</w:t>
      </w:r>
      <w:r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официальном сайте администрации района. Мы стара</w:t>
      </w:r>
      <w:r w:rsidR="006E2302"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лись</w:t>
      </w:r>
      <w:r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быть максимально открытыми для средств массовой информации и жителей нашего района.</w:t>
      </w:r>
    </w:p>
    <w:p w:rsidR="002E7C3F" w:rsidRPr="005F4C07" w:rsidRDefault="002E7C3F" w:rsidP="00AB1566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32"/>
          <w:szCs w:val="32"/>
        </w:rPr>
      </w:pPr>
    </w:p>
    <w:p w:rsidR="00F92258" w:rsidRPr="005F4C07" w:rsidRDefault="00DD3BCF" w:rsidP="00AB1566">
      <w:pPr>
        <w:spacing w:after="0"/>
        <w:ind w:firstLine="709"/>
        <w:jc w:val="center"/>
        <w:rPr>
          <w:rFonts w:ascii="Times New Roman" w:hAnsi="Times New Roman" w:cs="Times New Roman"/>
          <w:b/>
          <w:color w:val="212121"/>
          <w:sz w:val="32"/>
          <w:szCs w:val="32"/>
        </w:rPr>
      </w:pPr>
      <w:r w:rsidRPr="005F4C07">
        <w:rPr>
          <w:rFonts w:ascii="Times New Roman" w:hAnsi="Times New Roman" w:cs="Times New Roman"/>
          <w:b/>
          <w:color w:val="212121"/>
          <w:sz w:val="32"/>
          <w:szCs w:val="32"/>
        </w:rPr>
        <w:t>Демография</w:t>
      </w:r>
    </w:p>
    <w:p w:rsidR="00DD3BCF" w:rsidRPr="005F4C07" w:rsidRDefault="00DD3BCF" w:rsidP="00AB1566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32"/>
          <w:szCs w:val="32"/>
        </w:rPr>
      </w:pPr>
    </w:p>
    <w:p w:rsidR="00013AB0" w:rsidRPr="005F4C07" w:rsidRDefault="00013AB0" w:rsidP="00AB1566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proofErr w:type="spellStart"/>
      <w:r w:rsidRPr="005F4C07">
        <w:rPr>
          <w:rFonts w:ascii="Times New Roman" w:hAnsi="Times New Roman" w:cs="Times New Roman"/>
          <w:color w:val="212121"/>
          <w:sz w:val="32"/>
          <w:szCs w:val="32"/>
        </w:rPr>
        <w:t>Кошехабльский</w:t>
      </w:r>
      <w:proofErr w:type="spellEnd"/>
      <w:r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 район состоит из 9 сельских поселений, куда вход</w:t>
      </w:r>
      <w:r w:rsidR="00C4424A">
        <w:rPr>
          <w:rFonts w:ascii="Times New Roman" w:hAnsi="Times New Roman" w:cs="Times New Roman"/>
          <w:color w:val="212121"/>
          <w:sz w:val="32"/>
          <w:szCs w:val="32"/>
        </w:rPr>
        <w:t>я</w:t>
      </w:r>
      <w:r w:rsidRPr="005F4C07">
        <w:rPr>
          <w:rFonts w:ascii="Times New Roman" w:hAnsi="Times New Roman" w:cs="Times New Roman"/>
          <w:color w:val="212121"/>
          <w:sz w:val="32"/>
          <w:szCs w:val="32"/>
        </w:rPr>
        <w:t>т 22 населенных пункта.</w:t>
      </w:r>
    </w:p>
    <w:p w:rsidR="00DF4D14" w:rsidRPr="005F4C07" w:rsidRDefault="00DF4D14" w:rsidP="00AB1566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Численность постоянного населения </w:t>
      </w:r>
      <w:r w:rsidR="00200B58" w:rsidRPr="005F4C07">
        <w:rPr>
          <w:rFonts w:ascii="Times New Roman" w:hAnsi="Times New Roman" w:cs="Times New Roman"/>
          <w:color w:val="212121"/>
          <w:sz w:val="32"/>
          <w:szCs w:val="32"/>
        </w:rPr>
        <w:t>р</w:t>
      </w:r>
      <w:r w:rsidRPr="005F4C07">
        <w:rPr>
          <w:rFonts w:ascii="Times New Roman" w:hAnsi="Times New Roman" w:cs="Times New Roman"/>
          <w:color w:val="212121"/>
          <w:sz w:val="32"/>
          <w:szCs w:val="32"/>
        </w:rPr>
        <w:t>айона на 1 января 2018 года составляет 29</w:t>
      </w:r>
      <w:r w:rsidR="0019684E">
        <w:rPr>
          <w:rFonts w:ascii="Times New Roman" w:hAnsi="Times New Roman" w:cs="Times New Roman"/>
          <w:color w:val="212121"/>
          <w:sz w:val="32"/>
          <w:szCs w:val="32"/>
        </w:rPr>
        <w:t xml:space="preserve"> </w:t>
      </w:r>
      <w:r w:rsidRPr="005F4C07">
        <w:rPr>
          <w:rFonts w:ascii="Times New Roman" w:hAnsi="Times New Roman" w:cs="Times New Roman"/>
          <w:color w:val="212121"/>
          <w:sz w:val="32"/>
          <w:szCs w:val="32"/>
        </w:rPr>
        <w:t>886 человек, из них трудоспособное насе</w:t>
      </w:r>
      <w:r w:rsidR="00C033F0"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ление </w:t>
      </w:r>
      <w:r w:rsidR="0019684E">
        <w:rPr>
          <w:rFonts w:ascii="Times New Roman" w:hAnsi="Times New Roman" w:cs="Times New Roman"/>
          <w:color w:val="212121"/>
          <w:sz w:val="32"/>
          <w:szCs w:val="32"/>
        </w:rPr>
        <w:t>–</w:t>
      </w:r>
      <w:r w:rsidR="00C033F0"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 16</w:t>
      </w:r>
      <w:r w:rsidR="0019684E">
        <w:rPr>
          <w:rFonts w:ascii="Times New Roman" w:hAnsi="Times New Roman" w:cs="Times New Roman"/>
          <w:color w:val="212121"/>
          <w:sz w:val="32"/>
          <w:szCs w:val="32"/>
        </w:rPr>
        <w:t xml:space="preserve"> </w:t>
      </w:r>
      <w:r w:rsidR="00C033F0" w:rsidRPr="005F4C07">
        <w:rPr>
          <w:rFonts w:ascii="Times New Roman" w:hAnsi="Times New Roman" w:cs="Times New Roman"/>
          <w:color w:val="212121"/>
          <w:sz w:val="32"/>
          <w:szCs w:val="32"/>
        </w:rPr>
        <w:t>400 человек</w:t>
      </w:r>
      <w:r w:rsidR="006939FD">
        <w:rPr>
          <w:rFonts w:ascii="Times New Roman" w:hAnsi="Times New Roman" w:cs="Times New Roman"/>
          <w:color w:val="212121"/>
          <w:sz w:val="32"/>
          <w:szCs w:val="32"/>
        </w:rPr>
        <w:t xml:space="preserve">, </w:t>
      </w:r>
      <w:r w:rsidRPr="005F4C07">
        <w:rPr>
          <w:rFonts w:ascii="Times New Roman" w:hAnsi="Times New Roman" w:cs="Times New Roman"/>
          <w:color w:val="212121"/>
          <w:sz w:val="32"/>
          <w:szCs w:val="32"/>
        </w:rPr>
        <w:t>пенсионеры 8</w:t>
      </w:r>
      <w:r w:rsidR="0019684E">
        <w:rPr>
          <w:rFonts w:ascii="Times New Roman" w:hAnsi="Times New Roman" w:cs="Times New Roman"/>
          <w:color w:val="212121"/>
          <w:sz w:val="32"/>
          <w:szCs w:val="32"/>
        </w:rPr>
        <w:t xml:space="preserve"> </w:t>
      </w:r>
      <w:r w:rsidRPr="005F4C07">
        <w:rPr>
          <w:rFonts w:ascii="Times New Roman" w:hAnsi="Times New Roman" w:cs="Times New Roman"/>
          <w:color w:val="212121"/>
          <w:sz w:val="32"/>
          <w:szCs w:val="32"/>
        </w:rPr>
        <w:t>405 человек</w:t>
      </w:r>
      <w:r w:rsidR="00013AB0" w:rsidRPr="005F4C07">
        <w:rPr>
          <w:rFonts w:ascii="Times New Roman" w:hAnsi="Times New Roman" w:cs="Times New Roman"/>
          <w:color w:val="212121"/>
          <w:sz w:val="32"/>
          <w:szCs w:val="32"/>
        </w:rPr>
        <w:t>,</w:t>
      </w:r>
      <w:r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 </w:t>
      </w:r>
      <w:r w:rsidR="001014FE">
        <w:rPr>
          <w:rFonts w:ascii="Times New Roman" w:hAnsi="Times New Roman" w:cs="Times New Roman"/>
          <w:color w:val="212121"/>
          <w:sz w:val="32"/>
          <w:szCs w:val="32"/>
        </w:rPr>
        <w:t>5</w:t>
      </w:r>
      <w:r w:rsidR="0019684E">
        <w:rPr>
          <w:rFonts w:ascii="Times New Roman" w:hAnsi="Times New Roman" w:cs="Times New Roman"/>
          <w:color w:val="212121"/>
          <w:sz w:val="32"/>
          <w:szCs w:val="32"/>
        </w:rPr>
        <w:t xml:space="preserve"> </w:t>
      </w:r>
      <w:r w:rsidR="001014FE">
        <w:rPr>
          <w:rFonts w:ascii="Times New Roman" w:hAnsi="Times New Roman" w:cs="Times New Roman"/>
          <w:color w:val="212121"/>
          <w:sz w:val="32"/>
          <w:szCs w:val="32"/>
        </w:rPr>
        <w:t xml:space="preserve">944 </w:t>
      </w:r>
      <w:r w:rsidRPr="005F4C07">
        <w:rPr>
          <w:rFonts w:ascii="Times New Roman" w:hAnsi="Times New Roman" w:cs="Times New Roman"/>
          <w:color w:val="212121"/>
          <w:sz w:val="32"/>
          <w:szCs w:val="32"/>
        </w:rPr>
        <w:t>детей</w:t>
      </w:r>
      <w:r w:rsidR="000D2520">
        <w:rPr>
          <w:rFonts w:ascii="Times New Roman" w:hAnsi="Times New Roman" w:cs="Times New Roman"/>
          <w:color w:val="212121"/>
          <w:sz w:val="32"/>
          <w:szCs w:val="32"/>
        </w:rPr>
        <w:t>. В</w:t>
      </w:r>
      <w:r w:rsidRPr="005F4C07">
        <w:rPr>
          <w:rFonts w:ascii="Times New Roman" w:hAnsi="Times New Roman"/>
          <w:sz w:val="32"/>
          <w:szCs w:val="32"/>
        </w:rPr>
        <w:t xml:space="preserve"> районе </w:t>
      </w:r>
      <w:r w:rsidR="000D2520">
        <w:rPr>
          <w:rFonts w:ascii="Times New Roman" w:hAnsi="Times New Roman"/>
          <w:sz w:val="32"/>
          <w:szCs w:val="32"/>
        </w:rPr>
        <w:t xml:space="preserve">насчитывается </w:t>
      </w:r>
      <w:r w:rsidR="00C04EFD">
        <w:rPr>
          <w:rFonts w:ascii="Times New Roman" w:hAnsi="Times New Roman"/>
          <w:sz w:val="32"/>
          <w:szCs w:val="32"/>
        </w:rPr>
        <w:t>656 многодетных семей, в которых воспитывается 1</w:t>
      </w:r>
      <w:r w:rsidR="0019684E">
        <w:rPr>
          <w:rFonts w:ascii="Times New Roman" w:hAnsi="Times New Roman"/>
          <w:sz w:val="32"/>
          <w:szCs w:val="32"/>
        </w:rPr>
        <w:t xml:space="preserve"> </w:t>
      </w:r>
      <w:r w:rsidR="00C04EFD">
        <w:rPr>
          <w:rFonts w:ascii="Times New Roman" w:hAnsi="Times New Roman"/>
          <w:sz w:val="32"/>
          <w:szCs w:val="32"/>
        </w:rPr>
        <w:t>980</w:t>
      </w:r>
      <w:r w:rsidRPr="005F4C07">
        <w:rPr>
          <w:rFonts w:ascii="Times New Roman" w:hAnsi="Times New Roman"/>
          <w:sz w:val="32"/>
          <w:szCs w:val="32"/>
        </w:rPr>
        <w:t xml:space="preserve"> детей.</w:t>
      </w:r>
    </w:p>
    <w:p w:rsidR="00DD3BCF" w:rsidRPr="005F4C07" w:rsidRDefault="00DF4D14" w:rsidP="00AB1566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5F4C07">
        <w:rPr>
          <w:rFonts w:ascii="Times New Roman" w:hAnsi="Times New Roman" w:cs="Times New Roman"/>
          <w:color w:val="212121"/>
          <w:sz w:val="32"/>
          <w:szCs w:val="32"/>
        </w:rPr>
        <w:t>За 2017 год в районе родилось 260 детей, смертность составила 382 человек</w:t>
      </w:r>
      <w:r w:rsidR="00C4424A">
        <w:rPr>
          <w:rFonts w:ascii="Times New Roman" w:hAnsi="Times New Roman" w:cs="Times New Roman"/>
          <w:color w:val="212121"/>
          <w:sz w:val="32"/>
          <w:szCs w:val="32"/>
        </w:rPr>
        <w:t>а</w:t>
      </w:r>
      <w:r w:rsidR="00FE7D48">
        <w:rPr>
          <w:rFonts w:ascii="Times New Roman" w:hAnsi="Times New Roman" w:cs="Times New Roman"/>
          <w:color w:val="212121"/>
          <w:sz w:val="32"/>
          <w:szCs w:val="32"/>
        </w:rPr>
        <w:t xml:space="preserve"> (минус 122 человек</w:t>
      </w:r>
      <w:r w:rsidR="00013AB0" w:rsidRPr="005F4C07">
        <w:rPr>
          <w:rFonts w:ascii="Times New Roman" w:hAnsi="Times New Roman" w:cs="Times New Roman"/>
          <w:color w:val="212121"/>
          <w:sz w:val="32"/>
          <w:szCs w:val="32"/>
        </w:rPr>
        <w:t>), б</w:t>
      </w:r>
      <w:r w:rsidRPr="005F4C07">
        <w:rPr>
          <w:rFonts w:ascii="Times New Roman" w:hAnsi="Times New Roman" w:cs="Times New Roman"/>
          <w:color w:val="212121"/>
          <w:sz w:val="32"/>
          <w:szCs w:val="32"/>
        </w:rPr>
        <w:t>ыло заключено 124 браков,</w:t>
      </w:r>
      <w:r w:rsidR="00C04EFD">
        <w:rPr>
          <w:rFonts w:ascii="Times New Roman" w:hAnsi="Times New Roman" w:cs="Times New Roman"/>
          <w:color w:val="212121"/>
          <w:sz w:val="32"/>
          <w:szCs w:val="32"/>
        </w:rPr>
        <w:t xml:space="preserve"> зарегистрировано 131 разводов.</w:t>
      </w:r>
    </w:p>
    <w:p w:rsidR="00DF4D14" w:rsidRPr="005F4C07" w:rsidRDefault="00DD3BCF" w:rsidP="00AB1566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5F4C07">
        <w:rPr>
          <w:rFonts w:ascii="Times New Roman" w:hAnsi="Times New Roman" w:cs="Times New Roman"/>
          <w:color w:val="212121"/>
          <w:sz w:val="32"/>
          <w:szCs w:val="32"/>
        </w:rPr>
        <w:t>Поскольку основа ячейки общества – это семья, то вопросы демографии важно решать путем</w:t>
      </w:r>
      <w:r w:rsidR="00DF4D14" w:rsidRPr="005F4C07">
        <w:rPr>
          <w:rFonts w:ascii="Times New Roman" w:hAnsi="Times New Roman" w:cs="Times New Roman"/>
          <w:color w:val="333333"/>
          <w:sz w:val="32"/>
          <w:szCs w:val="32"/>
        </w:rPr>
        <w:t xml:space="preserve"> участия в республиканских и </w:t>
      </w:r>
      <w:r w:rsidR="00DF4D14" w:rsidRPr="005F4C07">
        <w:rPr>
          <w:rFonts w:ascii="Times New Roman" w:hAnsi="Times New Roman" w:cs="Times New Roman"/>
          <w:color w:val="333333"/>
          <w:sz w:val="32"/>
          <w:szCs w:val="32"/>
        </w:rPr>
        <w:lastRenderedPageBreak/>
        <w:t xml:space="preserve">федеральных целевых программах, направленных на улучшение жилищных условий, что является одним из важнейших механизмов решения вопросов сохранения и преумножения института семьи, материнства и детства. </w:t>
      </w:r>
    </w:p>
    <w:p w:rsidR="00DF4D14" w:rsidRPr="005F4C07" w:rsidRDefault="00DF4D14" w:rsidP="00AB1566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</w:pPr>
      <w:r w:rsidRPr="005F4C07"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  <w:t xml:space="preserve">В 2017 году </w:t>
      </w:r>
      <w:r w:rsidRPr="005F4C07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улучшили свои жилищные условия 10 молодых семей, 5 семей специалистов села, 5 детей-сирот, которые в совокупности  получили жилье общей площадью 1</w:t>
      </w:r>
      <w:r w:rsidR="0019684E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</w:t>
      </w:r>
      <w:r w:rsidRPr="005F4C07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502,7 </w:t>
      </w:r>
      <w:proofErr w:type="spellStart"/>
      <w:r w:rsidRPr="005F4C07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кв.м</w:t>
      </w:r>
      <w:proofErr w:type="spellEnd"/>
      <w:r w:rsidRPr="005F4C07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. на сумму 25</w:t>
      </w:r>
      <w:r w:rsidR="0019684E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</w:t>
      </w:r>
      <w:r w:rsidRPr="005F4C07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303,7 тыс. рублей.</w:t>
      </w:r>
    </w:p>
    <w:p w:rsidR="00DF4D14" w:rsidRPr="005F4C07" w:rsidRDefault="00DF4D14" w:rsidP="00AB1566">
      <w:pPr>
        <w:spacing w:after="0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5F4C0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Администрацией района реализуется инициатива Президента РФ о необходимости предоставления земельных участков многодетным семьям, </w:t>
      </w:r>
      <w:r w:rsidRPr="005F4C07">
        <w:rPr>
          <w:rFonts w:ascii="Times New Roman" w:hAnsi="Times New Roman"/>
          <w:sz w:val="32"/>
          <w:szCs w:val="32"/>
          <w:lang w:eastAsia="ru-RU"/>
        </w:rPr>
        <w:t>имеющим 3</w:t>
      </w:r>
      <w:r w:rsidR="001014FE">
        <w:rPr>
          <w:rFonts w:ascii="Times New Roman" w:hAnsi="Times New Roman"/>
          <w:sz w:val="32"/>
          <w:szCs w:val="32"/>
          <w:lang w:eastAsia="ru-RU"/>
        </w:rPr>
        <w:t>-х</w:t>
      </w:r>
      <w:r w:rsidRPr="005F4C07">
        <w:rPr>
          <w:rFonts w:ascii="Times New Roman" w:hAnsi="Times New Roman"/>
          <w:sz w:val="32"/>
          <w:szCs w:val="32"/>
          <w:lang w:eastAsia="ru-RU"/>
        </w:rPr>
        <w:t xml:space="preserve"> и более детей</w:t>
      </w:r>
      <w:r w:rsidR="00C04EF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, которым предоставлено </w:t>
      </w:r>
      <w:r w:rsidRPr="005F4C0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126 участков на безвозмездной </w:t>
      </w:r>
      <w:r w:rsidR="00C04EF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основе, в том числе в 2017 году</w:t>
      </w:r>
      <w:r w:rsidRPr="005F4C07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C04EFD">
        <w:rPr>
          <w:rFonts w:ascii="Times New Roman" w:hAnsi="Times New Roman"/>
          <w:sz w:val="32"/>
          <w:szCs w:val="32"/>
          <w:lang w:eastAsia="ru-RU"/>
        </w:rPr>
        <w:t>сформировано и предоставлено 78</w:t>
      </w:r>
      <w:r w:rsidRPr="005F4C07">
        <w:rPr>
          <w:rFonts w:ascii="Times New Roman" w:hAnsi="Times New Roman"/>
          <w:sz w:val="32"/>
          <w:szCs w:val="32"/>
          <w:lang w:eastAsia="ru-RU"/>
        </w:rPr>
        <w:t xml:space="preserve"> участков. На 1 января 2018 года </w:t>
      </w:r>
      <w:r w:rsidR="00986421">
        <w:rPr>
          <w:rFonts w:ascii="Times New Roman" w:hAnsi="Times New Roman"/>
          <w:sz w:val="32"/>
          <w:szCs w:val="32"/>
          <w:lang w:eastAsia="ru-RU"/>
        </w:rPr>
        <w:t xml:space="preserve">очередность </w:t>
      </w:r>
      <w:proofErr w:type="gramStart"/>
      <w:r w:rsidR="00986421">
        <w:rPr>
          <w:rFonts w:ascii="Times New Roman" w:hAnsi="Times New Roman"/>
          <w:sz w:val="32"/>
          <w:szCs w:val="32"/>
          <w:lang w:eastAsia="ru-RU"/>
        </w:rPr>
        <w:t>отсутствует</w:t>
      </w:r>
      <w:proofErr w:type="gramEnd"/>
      <w:r w:rsidR="00986421">
        <w:rPr>
          <w:rFonts w:ascii="Times New Roman" w:hAnsi="Times New Roman"/>
          <w:sz w:val="32"/>
          <w:szCs w:val="32"/>
          <w:lang w:eastAsia="ru-RU"/>
        </w:rPr>
        <w:t xml:space="preserve"> и </w:t>
      </w:r>
      <w:r w:rsidR="006939FD">
        <w:rPr>
          <w:rFonts w:ascii="Times New Roman" w:hAnsi="Times New Roman"/>
          <w:sz w:val="32"/>
          <w:szCs w:val="32"/>
          <w:lang w:eastAsia="ru-RU"/>
        </w:rPr>
        <w:t>име</w:t>
      </w:r>
      <w:r w:rsidR="00986421">
        <w:rPr>
          <w:rFonts w:ascii="Times New Roman" w:hAnsi="Times New Roman"/>
          <w:sz w:val="32"/>
          <w:szCs w:val="32"/>
          <w:lang w:eastAsia="ru-RU"/>
        </w:rPr>
        <w:t>ю</w:t>
      </w:r>
      <w:r w:rsidR="006939FD">
        <w:rPr>
          <w:rFonts w:ascii="Times New Roman" w:hAnsi="Times New Roman"/>
          <w:sz w:val="32"/>
          <w:szCs w:val="32"/>
          <w:lang w:eastAsia="ru-RU"/>
        </w:rPr>
        <w:t xml:space="preserve">тся 53 </w:t>
      </w:r>
      <w:r w:rsidR="009B42DC">
        <w:rPr>
          <w:rFonts w:ascii="Times New Roman" w:hAnsi="Times New Roman"/>
          <w:sz w:val="32"/>
          <w:szCs w:val="32"/>
          <w:lang w:eastAsia="ru-RU"/>
        </w:rPr>
        <w:t xml:space="preserve">сформированных свободных </w:t>
      </w:r>
      <w:r w:rsidRPr="005F4C07">
        <w:rPr>
          <w:rFonts w:ascii="Times New Roman" w:hAnsi="Times New Roman"/>
          <w:sz w:val="32"/>
          <w:szCs w:val="32"/>
          <w:lang w:eastAsia="ru-RU"/>
        </w:rPr>
        <w:t>участков</w:t>
      </w:r>
      <w:r w:rsidR="006939FD">
        <w:rPr>
          <w:rFonts w:ascii="Times New Roman" w:hAnsi="Times New Roman"/>
          <w:sz w:val="32"/>
          <w:szCs w:val="32"/>
          <w:lang w:eastAsia="ru-RU"/>
        </w:rPr>
        <w:t>.</w:t>
      </w:r>
      <w:r w:rsidRPr="005F4C07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EA6A5B" w:rsidRPr="005F4C07">
        <w:rPr>
          <w:rFonts w:ascii="Times New Roman" w:hAnsi="Times New Roman"/>
          <w:sz w:val="32"/>
          <w:szCs w:val="32"/>
          <w:lang w:eastAsia="ru-RU"/>
        </w:rPr>
        <w:t xml:space="preserve">В будущем нами будут </w:t>
      </w:r>
      <w:r w:rsidR="00C04EFD">
        <w:rPr>
          <w:rFonts w:ascii="Times New Roman" w:hAnsi="Times New Roman"/>
          <w:sz w:val="32"/>
          <w:szCs w:val="32"/>
          <w:lang w:eastAsia="ru-RU"/>
        </w:rPr>
        <w:t xml:space="preserve">решены вопросы по обустройству </w:t>
      </w:r>
      <w:r w:rsidR="00EA6A5B" w:rsidRPr="005F4C07">
        <w:rPr>
          <w:rFonts w:ascii="Times New Roman" w:hAnsi="Times New Roman"/>
          <w:sz w:val="32"/>
          <w:szCs w:val="32"/>
          <w:lang w:eastAsia="ru-RU"/>
        </w:rPr>
        <w:t>инфраструктуры к этим участкам, чтобы в дальнейшем исключить проблемы с водой, дорогами</w:t>
      </w:r>
      <w:r w:rsidR="001014FE">
        <w:rPr>
          <w:rFonts w:ascii="Times New Roman" w:hAnsi="Times New Roman"/>
          <w:sz w:val="32"/>
          <w:szCs w:val="32"/>
          <w:lang w:eastAsia="ru-RU"/>
        </w:rPr>
        <w:t xml:space="preserve"> и</w:t>
      </w:r>
      <w:r w:rsidR="00EA6A5B" w:rsidRPr="005F4C07">
        <w:rPr>
          <w:rFonts w:ascii="Times New Roman" w:hAnsi="Times New Roman"/>
          <w:sz w:val="32"/>
          <w:szCs w:val="32"/>
          <w:lang w:eastAsia="ru-RU"/>
        </w:rPr>
        <w:t xml:space="preserve"> коммуникациями.</w:t>
      </w:r>
    </w:p>
    <w:p w:rsidR="00552E2B" w:rsidRPr="005F4C07" w:rsidRDefault="00C4424A" w:rsidP="00AB1566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 w:cs="Times New Roman"/>
          <w:color w:val="212121"/>
          <w:sz w:val="32"/>
          <w:szCs w:val="32"/>
        </w:rPr>
        <w:t>Средняя п</w:t>
      </w:r>
      <w:r w:rsidR="00552E2B" w:rsidRPr="005F4C07">
        <w:rPr>
          <w:rFonts w:ascii="Times New Roman" w:hAnsi="Times New Roman" w:cs="Times New Roman"/>
          <w:color w:val="212121"/>
          <w:sz w:val="32"/>
          <w:szCs w:val="32"/>
        </w:rPr>
        <w:t>родолжительность жизни населения в районе составила 7</w:t>
      </w:r>
      <w:r w:rsidR="005F4C07" w:rsidRPr="005F4C07">
        <w:rPr>
          <w:rFonts w:ascii="Times New Roman" w:hAnsi="Times New Roman" w:cs="Times New Roman"/>
          <w:color w:val="212121"/>
          <w:sz w:val="32"/>
          <w:szCs w:val="32"/>
        </w:rPr>
        <w:t>2</w:t>
      </w:r>
      <w:r w:rsidR="00552E2B"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 </w:t>
      </w:r>
      <w:r w:rsidR="009A2BEF">
        <w:rPr>
          <w:rFonts w:ascii="Times New Roman" w:hAnsi="Times New Roman" w:cs="Times New Roman"/>
          <w:color w:val="212121"/>
          <w:sz w:val="32"/>
          <w:szCs w:val="32"/>
        </w:rPr>
        <w:t>года</w:t>
      </w:r>
      <w:r w:rsidR="00552E2B" w:rsidRPr="005F4C07">
        <w:rPr>
          <w:rFonts w:ascii="Times New Roman" w:hAnsi="Times New Roman" w:cs="Times New Roman"/>
          <w:color w:val="212121"/>
          <w:sz w:val="32"/>
          <w:szCs w:val="32"/>
        </w:rPr>
        <w:t>. За последние пять лет прирост продолжительности жизни в районе составил +3 года.</w:t>
      </w:r>
    </w:p>
    <w:p w:rsidR="00DF4D14" w:rsidRPr="005F4C07" w:rsidRDefault="00DF4D14" w:rsidP="00AB1566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5F4C07">
        <w:rPr>
          <w:rFonts w:ascii="Times New Roman" w:hAnsi="Times New Roman"/>
          <w:sz w:val="32"/>
          <w:szCs w:val="32"/>
          <w:lang w:eastAsia="ru-RU"/>
        </w:rPr>
        <w:t>Индикаторами, характеризующими уровень жизни населения, явля</w:t>
      </w:r>
      <w:r w:rsidR="00C4424A">
        <w:rPr>
          <w:rFonts w:ascii="Times New Roman" w:hAnsi="Times New Roman"/>
          <w:sz w:val="32"/>
          <w:szCs w:val="32"/>
          <w:lang w:eastAsia="ru-RU"/>
        </w:rPr>
        <w:t>ю</w:t>
      </w:r>
      <w:r w:rsidRPr="005F4C07">
        <w:rPr>
          <w:rFonts w:ascii="Times New Roman" w:hAnsi="Times New Roman"/>
          <w:sz w:val="32"/>
          <w:szCs w:val="32"/>
          <w:lang w:eastAsia="ru-RU"/>
        </w:rPr>
        <w:t>тся его занятость и заработная плата.</w:t>
      </w:r>
    </w:p>
    <w:p w:rsidR="00DF4D14" w:rsidRPr="005F4C07" w:rsidRDefault="00DF4D14" w:rsidP="00AB1566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5F4C07">
        <w:rPr>
          <w:rFonts w:ascii="Times New Roman" w:hAnsi="Times New Roman" w:cs="Times New Roman"/>
          <w:sz w:val="32"/>
          <w:szCs w:val="32"/>
          <w:lang w:eastAsia="ru-RU"/>
        </w:rPr>
        <w:t>Среднемесячная заработная плата по крупным и средним предприятиям района за янв</w:t>
      </w:r>
      <w:r w:rsidR="00C04EFD">
        <w:rPr>
          <w:rFonts w:ascii="Times New Roman" w:hAnsi="Times New Roman" w:cs="Times New Roman"/>
          <w:sz w:val="32"/>
          <w:szCs w:val="32"/>
          <w:lang w:eastAsia="ru-RU"/>
        </w:rPr>
        <w:t>арь-декабрь 2017 года составила</w:t>
      </w:r>
      <w:r w:rsidRPr="005F4C07">
        <w:rPr>
          <w:rFonts w:ascii="Times New Roman" w:hAnsi="Times New Roman"/>
          <w:sz w:val="32"/>
          <w:szCs w:val="32"/>
          <w:lang w:eastAsia="ru-RU"/>
        </w:rPr>
        <w:t xml:space="preserve"> 22</w:t>
      </w:r>
      <w:r w:rsidR="0019684E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5F4C07">
        <w:rPr>
          <w:rFonts w:ascii="Times New Roman" w:hAnsi="Times New Roman"/>
          <w:sz w:val="32"/>
          <w:szCs w:val="32"/>
          <w:lang w:eastAsia="ru-RU"/>
        </w:rPr>
        <w:t>719,0 рублей или 107,4% к уровню АППГ 2016 года.</w:t>
      </w:r>
    </w:p>
    <w:p w:rsidR="00DF4D14" w:rsidRPr="005F4C07" w:rsidRDefault="00DF4D14" w:rsidP="00AB1566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5F4C07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Следует отметить отсутствие просроченной задолженности по заработной плате на предприятиях всех форм собственности района.</w:t>
      </w:r>
    </w:p>
    <w:p w:rsidR="00DF4D14" w:rsidRPr="005F4C07" w:rsidRDefault="00DF4D14" w:rsidP="00AB15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F4C07">
        <w:rPr>
          <w:rFonts w:ascii="Times New Roman" w:eastAsia="Times New Roman" w:hAnsi="Times New Roman" w:cs="Times New Roman"/>
          <w:sz w:val="32"/>
          <w:szCs w:val="32"/>
        </w:rPr>
        <w:t xml:space="preserve">По состоянию </w:t>
      </w:r>
      <w:r w:rsidR="00C04EFD">
        <w:rPr>
          <w:rFonts w:ascii="Times New Roman" w:eastAsia="Times New Roman" w:hAnsi="Times New Roman" w:cs="Times New Roman"/>
          <w:sz w:val="32"/>
          <w:szCs w:val="32"/>
        </w:rPr>
        <w:t xml:space="preserve">на 1 января 2018 года на учете </w:t>
      </w:r>
      <w:r w:rsidRPr="005F4C07">
        <w:rPr>
          <w:rFonts w:ascii="Times New Roman" w:eastAsia="Times New Roman" w:hAnsi="Times New Roman" w:cs="Times New Roman"/>
          <w:sz w:val="32"/>
          <w:szCs w:val="32"/>
        </w:rPr>
        <w:t>в органах занятости населения района состоит 262 граждан, имеющих статус безработных. Уровень регистрируемой безработицы составил 1,8%. В 2017 году наблюдается снижение количества безработных граждан по сравнени</w:t>
      </w:r>
      <w:r w:rsidR="0019684E">
        <w:rPr>
          <w:rFonts w:ascii="Times New Roman" w:eastAsia="Times New Roman" w:hAnsi="Times New Roman" w:cs="Times New Roman"/>
          <w:sz w:val="32"/>
          <w:szCs w:val="32"/>
        </w:rPr>
        <w:t>ю с 2016 годом на 70 человек.</w:t>
      </w:r>
    </w:p>
    <w:p w:rsidR="00552E2B" w:rsidRPr="005F4C07" w:rsidRDefault="00552E2B" w:rsidP="00AB15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F4C07">
        <w:rPr>
          <w:rFonts w:ascii="Times New Roman" w:eastAsia="Times New Roman" w:hAnsi="Times New Roman" w:cs="Times New Roman"/>
          <w:sz w:val="32"/>
          <w:szCs w:val="32"/>
        </w:rPr>
        <w:lastRenderedPageBreak/>
        <w:t>Банк вакансий района составил 404</w:t>
      </w:r>
      <w:r w:rsidR="009A2BE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939FD">
        <w:rPr>
          <w:rFonts w:ascii="Times New Roman" w:eastAsia="Times New Roman" w:hAnsi="Times New Roman" w:cs="Times New Roman"/>
          <w:sz w:val="32"/>
          <w:szCs w:val="32"/>
        </w:rPr>
        <w:t>человек</w:t>
      </w:r>
      <w:r w:rsidR="00C4424A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5F4C0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DE52E4" w:rsidRPr="005F4C07">
        <w:rPr>
          <w:rFonts w:ascii="Times New Roman" w:eastAsia="Times New Roman" w:hAnsi="Times New Roman" w:cs="Times New Roman"/>
          <w:sz w:val="32"/>
          <w:szCs w:val="32"/>
        </w:rPr>
        <w:t>в рамках котор</w:t>
      </w:r>
      <w:r w:rsidR="00C4424A">
        <w:rPr>
          <w:rFonts w:ascii="Times New Roman" w:eastAsia="Times New Roman" w:hAnsi="Times New Roman" w:cs="Times New Roman"/>
          <w:sz w:val="32"/>
          <w:szCs w:val="32"/>
        </w:rPr>
        <w:t xml:space="preserve">ого </w:t>
      </w:r>
      <w:r w:rsidR="00DE52E4" w:rsidRPr="005F4C07">
        <w:rPr>
          <w:rFonts w:ascii="Times New Roman" w:eastAsia="Times New Roman" w:hAnsi="Times New Roman" w:cs="Times New Roman"/>
          <w:sz w:val="32"/>
          <w:szCs w:val="32"/>
        </w:rPr>
        <w:t xml:space="preserve"> было </w:t>
      </w:r>
      <w:r w:rsidR="00C04EFD">
        <w:rPr>
          <w:rFonts w:ascii="Times New Roman" w:eastAsia="Times New Roman" w:hAnsi="Times New Roman" w:cs="Times New Roman"/>
          <w:sz w:val="32"/>
          <w:szCs w:val="32"/>
        </w:rPr>
        <w:t xml:space="preserve">трудоустроено </w:t>
      </w:r>
      <w:r w:rsidRPr="005F4C07">
        <w:rPr>
          <w:rFonts w:ascii="Times New Roman" w:eastAsia="Times New Roman" w:hAnsi="Times New Roman" w:cs="Times New Roman"/>
          <w:sz w:val="32"/>
          <w:szCs w:val="32"/>
        </w:rPr>
        <w:t>220</w:t>
      </w:r>
      <w:r w:rsidR="00DE52E4" w:rsidRPr="005F4C07">
        <w:rPr>
          <w:rFonts w:ascii="Times New Roman" w:eastAsia="Times New Roman" w:hAnsi="Times New Roman" w:cs="Times New Roman"/>
          <w:sz w:val="32"/>
          <w:szCs w:val="32"/>
        </w:rPr>
        <w:t xml:space="preserve"> человек</w:t>
      </w:r>
      <w:r w:rsidRPr="005F4C0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A2785" w:rsidRPr="005F4C07" w:rsidRDefault="002A2785" w:rsidP="00AB15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F4C07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="00DE52E4" w:rsidRPr="005F4C07">
        <w:rPr>
          <w:rFonts w:ascii="Times New Roman" w:eastAsia="Times New Roman" w:hAnsi="Times New Roman" w:cs="Times New Roman"/>
          <w:sz w:val="32"/>
          <w:szCs w:val="32"/>
        </w:rPr>
        <w:t xml:space="preserve">истекшем году </w:t>
      </w:r>
      <w:r w:rsidR="006939FD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Pr="005F4C07">
        <w:rPr>
          <w:rFonts w:ascii="Times New Roman" w:eastAsia="Times New Roman" w:hAnsi="Times New Roman" w:cs="Times New Roman"/>
          <w:sz w:val="32"/>
          <w:szCs w:val="32"/>
        </w:rPr>
        <w:t>районе работа</w:t>
      </w:r>
      <w:r w:rsidR="0019684E">
        <w:rPr>
          <w:rFonts w:ascii="Times New Roman" w:eastAsia="Times New Roman" w:hAnsi="Times New Roman" w:cs="Times New Roman"/>
          <w:sz w:val="32"/>
          <w:szCs w:val="32"/>
        </w:rPr>
        <w:t>ли</w:t>
      </w:r>
      <w:r w:rsidR="00DE52E4" w:rsidRPr="005F4C07">
        <w:rPr>
          <w:rFonts w:ascii="Times New Roman" w:eastAsia="Times New Roman" w:hAnsi="Times New Roman" w:cs="Times New Roman"/>
          <w:sz w:val="32"/>
          <w:szCs w:val="32"/>
        </w:rPr>
        <w:t xml:space="preserve"> две программы по снижению напряженности на рынке труда:</w:t>
      </w:r>
    </w:p>
    <w:p w:rsidR="002A2785" w:rsidRPr="005F4C07" w:rsidRDefault="002A2785" w:rsidP="00AB15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F4C07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DE52E4" w:rsidRPr="005F4C07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5F4C07">
        <w:rPr>
          <w:rFonts w:ascii="Times New Roman" w:eastAsia="Times New Roman" w:hAnsi="Times New Roman" w:cs="Times New Roman"/>
          <w:sz w:val="32"/>
          <w:szCs w:val="32"/>
        </w:rPr>
        <w:t>рганизация и проведение общественных работ, в котор</w:t>
      </w:r>
      <w:r w:rsidR="00C4424A">
        <w:rPr>
          <w:rFonts w:ascii="Times New Roman" w:eastAsia="Times New Roman" w:hAnsi="Times New Roman" w:cs="Times New Roman"/>
          <w:sz w:val="32"/>
          <w:szCs w:val="32"/>
        </w:rPr>
        <w:t>ых</w:t>
      </w:r>
      <w:r w:rsidRPr="005F4C07">
        <w:rPr>
          <w:rFonts w:ascii="Times New Roman" w:eastAsia="Times New Roman" w:hAnsi="Times New Roman" w:cs="Times New Roman"/>
          <w:sz w:val="32"/>
          <w:szCs w:val="32"/>
        </w:rPr>
        <w:t xml:space="preserve"> приняло участие </w:t>
      </w:r>
      <w:r w:rsidR="00CC147A" w:rsidRPr="005F4C07">
        <w:rPr>
          <w:rFonts w:ascii="Times New Roman" w:eastAsia="Times New Roman" w:hAnsi="Times New Roman" w:cs="Times New Roman"/>
          <w:sz w:val="32"/>
          <w:szCs w:val="32"/>
        </w:rPr>
        <w:t>89</w:t>
      </w:r>
      <w:r w:rsidRPr="005F4C07">
        <w:rPr>
          <w:rFonts w:ascii="Times New Roman" w:eastAsia="Times New Roman" w:hAnsi="Times New Roman" w:cs="Times New Roman"/>
          <w:sz w:val="32"/>
          <w:szCs w:val="32"/>
        </w:rPr>
        <w:t xml:space="preserve"> человек;</w:t>
      </w:r>
    </w:p>
    <w:p w:rsidR="002A2785" w:rsidRPr="005F4C07" w:rsidRDefault="002A2785" w:rsidP="00AB15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F4C07">
        <w:rPr>
          <w:rFonts w:ascii="Times New Roman" w:eastAsia="Times New Roman" w:hAnsi="Times New Roman" w:cs="Times New Roman"/>
          <w:sz w:val="32"/>
          <w:szCs w:val="32"/>
        </w:rPr>
        <w:t>- организация временного трудоустройства несовершеннолетних граждан в возрасте от 14 до 18 лет, в которо</w:t>
      </w:r>
      <w:r w:rsidR="00C4424A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5F4C07">
        <w:rPr>
          <w:rFonts w:ascii="Times New Roman" w:eastAsia="Times New Roman" w:hAnsi="Times New Roman" w:cs="Times New Roman"/>
          <w:sz w:val="32"/>
          <w:szCs w:val="32"/>
        </w:rPr>
        <w:t xml:space="preserve"> приняли участие </w:t>
      </w:r>
      <w:r w:rsidR="00CC147A" w:rsidRPr="005F4C07">
        <w:rPr>
          <w:rFonts w:ascii="Times New Roman" w:eastAsia="Times New Roman" w:hAnsi="Times New Roman" w:cs="Times New Roman"/>
          <w:sz w:val="32"/>
          <w:szCs w:val="32"/>
        </w:rPr>
        <w:t>96</w:t>
      </w:r>
      <w:r w:rsidRPr="005F4C07">
        <w:rPr>
          <w:rFonts w:ascii="Times New Roman" w:eastAsia="Times New Roman" w:hAnsi="Times New Roman" w:cs="Times New Roman"/>
          <w:sz w:val="32"/>
          <w:szCs w:val="32"/>
        </w:rPr>
        <w:t xml:space="preserve"> человек.</w:t>
      </w:r>
    </w:p>
    <w:p w:rsidR="00DF4D14" w:rsidRPr="005F4C07" w:rsidRDefault="00DE52E4" w:rsidP="00AB1566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5F4C07">
        <w:rPr>
          <w:sz w:val="32"/>
          <w:szCs w:val="32"/>
        </w:rPr>
        <w:t>В</w:t>
      </w:r>
      <w:r w:rsidR="00DF4D14" w:rsidRPr="005F4C07">
        <w:rPr>
          <w:sz w:val="32"/>
          <w:szCs w:val="32"/>
        </w:rPr>
        <w:t xml:space="preserve"> 2017 году была продолжена работа межведомственной комиссии по легализации трудовых отношений.</w:t>
      </w:r>
    </w:p>
    <w:p w:rsidR="00DF4D14" w:rsidRDefault="00DF4D14" w:rsidP="00AB1566">
      <w:pPr>
        <w:pStyle w:val="a3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proofErr w:type="gramStart"/>
      <w:r w:rsidRPr="005F4C07">
        <w:rPr>
          <w:sz w:val="32"/>
          <w:szCs w:val="32"/>
        </w:rPr>
        <w:t>В результате</w:t>
      </w:r>
      <w:r w:rsidR="00C4424A">
        <w:rPr>
          <w:sz w:val="32"/>
          <w:szCs w:val="32"/>
        </w:rPr>
        <w:t xml:space="preserve"> чего</w:t>
      </w:r>
      <w:r w:rsidR="001014FE">
        <w:rPr>
          <w:sz w:val="32"/>
          <w:szCs w:val="32"/>
        </w:rPr>
        <w:t>,</w:t>
      </w:r>
      <w:r w:rsidRPr="005F4C07">
        <w:rPr>
          <w:sz w:val="32"/>
          <w:szCs w:val="32"/>
        </w:rPr>
        <w:t xml:space="preserve"> работодателями оформлено 697 трудовых договоров, из них</w:t>
      </w:r>
      <w:r w:rsidR="001014FE">
        <w:rPr>
          <w:sz w:val="32"/>
          <w:szCs w:val="32"/>
        </w:rPr>
        <w:t xml:space="preserve"> -</w:t>
      </w:r>
      <w:r w:rsidRPr="005F4C07">
        <w:rPr>
          <w:sz w:val="32"/>
          <w:szCs w:val="32"/>
        </w:rPr>
        <w:t xml:space="preserve"> 265 человек зарегистрированы в качестве индивидуальных предпринимателей.</w:t>
      </w:r>
      <w:proofErr w:type="gramEnd"/>
      <w:r w:rsidR="001014FE">
        <w:rPr>
          <w:sz w:val="32"/>
          <w:szCs w:val="32"/>
        </w:rPr>
        <w:t xml:space="preserve"> Эти меры способствуют росту числа налоговых платежей в районе и увеличению поступления страховых взносов во внебюджетные фонды.</w:t>
      </w:r>
    </w:p>
    <w:p w:rsidR="00DF4D14" w:rsidRPr="005F4C07" w:rsidRDefault="00552E2B" w:rsidP="00AB1566">
      <w:pPr>
        <w:pStyle w:val="a3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5F4C07">
        <w:rPr>
          <w:bCs/>
          <w:color w:val="000000"/>
          <w:sz w:val="32"/>
          <w:szCs w:val="32"/>
        </w:rPr>
        <w:t>Н</w:t>
      </w:r>
      <w:r w:rsidR="00DF4D14" w:rsidRPr="005F4C07">
        <w:rPr>
          <w:bCs/>
          <w:color w:val="000000"/>
          <w:sz w:val="32"/>
          <w:szCs w:val="32"/>
        </w:rPr>
        <w:t>а 1 января  2018 г. в районе проживает 2</w:t>
      </w:r>
      <w:r w:rsidR="0019684E">
        <w:rPr>
          <w:bCs/>
          <w:color w:val="000000"/>
          <w:sz w:val="32"/>
          <w:szCs w:val="32"/>
        </w:rPr>
        <w:t xml:space="preserve"> </w:t>
      </w:r>
      <w:r w:rsidR="00C4424A">
        <w:rPr>
          <w:bCs/>
          <w:color w:val="000000"/>
          <w:sz w:val="32"/>
          <w:szCs w:val="32"/>
        </w:rPr>
        <w:t>288 инвалидов</w:t>
      </w:r>
      <w:r w:rsidR="001014FE">
        <w:rPr>
          <w:bCs/>
          <w:color w:val="000000"/>
          <w:sz w:val="32"/>
          <w:szCs w:val="32"/>
        </w:rPr>
        <w:t xml:space="preserve"> -</w:t>
      </w:r>
      <w:r w:rsidR="00DF4D14" w:rsidRPr="005F4C07">
        <w:rPr>
          <w:bCs/>
          <w:color w:val="000000"/>
          <w:sz w:val="32"/>
          <w:szCs w:val="32"/>
        </w:rPr>
        <w:t xml:space="preserve"> это 7,6% от общего числа проживающих, из которых 1</w:t>
      </w:r>
      <w:r w:rsidR="0019684E">
        <w:rPr>
          <w:bCs/>
          <w:color w:val="000000"/>
          <w:sz w:val="32"/>
          <w:szCs w:val="32"/>
        </w:rPr>
        <w:t xml:space="preserve"> </w:t>
      </w:r>
      <w:r w:rsidR="00DF4D14" w:rsidRPr="005F4C07">
        <w:rPr>
          <w:bCs/>
          <w:color w:val="000000"/>
          <w:sz w:val="32"/>
          <w:szCs w:val="32"/>
        </w:rPr>
        <w:t>029 инвалид</w:t>
      </w:r>
      <w:r w:rsidR="00C4424A">
        <w:rPr>
          <w:bCs/>
          <w:color w:val="000000"/>
          <w:sz w:val="32"/>
          <w:szCs w:val="32"/>
        </w:rPr>
        <w:t>ов</w:t>
      </w:r>
      <w:r w:rsidR="00DF4D14" w:rsidRPr="005F4C07">
        <w:rPr>
          <w:bCs/>
          <w:color w:val="000000"/>
          <w:sz w:val="32"/>
          <w:szCs w:val="32"/>
        </w:rPr>
        <w:t xml:space="preserve"> трудоспособного возраста, что составляет  44,9% от общего числа инвалидов. По состоянию на 1 января 2018 года из числа трудоспособного возраста инвалидов занято трудовой деятельностью  401 человек</w:t>
      </w:r>
      <w:r w:rsidR="001014FE">
        <w:rPr>
          <w:bCs/>
          <w:color w:val="000000"/>
          <w:sz w:val="32"/>
          <w:szCs w:val="32"/>
        </w:rPr>
        <w:t xml:space="preserve"> или</w:t>
      </w:r>
      <w:r w:rsidR="00DF4D14" w:rsidRPr="005F4C07">
        <w:rPr>
          <w:bCs/>
          <w:color w:val="000000"/>
          <w:sz w:val="32"/>
          <w:szCs w:val="32"/>
        </w:rPr>
        <w:t xml:space="preserve"> 39% от трудоспособного возраста инвалидов.</w:t>
      </w:r>
    </w:p>
    <w:p w:rsidR="00DF4D14" w:rsidRPr="005F4C07" w:rsidRDefault="00DF4D14" w:rsidP="00AB1566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F4C07">
        <w:rPr>
          <w:rFonts w:ascii="Times New Roman" w:hAnsi="Times New Roman" w:cs="Times New Roman"/>
          <w:color w:val="000000"/>
          <w:sz w:val="32"/>
          <w:szCs w:val="32"/>
        </w:rPr>
        <w:t xml:space="preserve">В 2017 году в Центр занятости населения </w:t>
      </w:r>
      <w:proofErr w:type="spellStart"/>
      <w:r w:rsidRPr="005F4C07">
        <w:rPr>
          <w:rFonts w:ascii="Times New Roman" w:hAnsi="Times New Roman" w:cs="Times New Roman"/>
          <w:color w:val="000000"/>
          <w:sz w:val="32"/>
          <w:szCs w:val="32"/>
        </w:rPr>
        <w:t>Кошехабльского</w:t>
      </w:r>
      <w:proofErr w:type="spellEnd"/>
      <w:r w:rsidRPr="005F4C07">
        <w:rPr>
          <w:rFonts w:ascii="Times New Roman" w:hAnsi="Times New Roman" w:cs="Times New Roman"/>
          <w:color w:val="000000"/>
          <w:sz w:val="32"/>
          <w:szCs w:val="32"/>
        </w:rPr>
        <w:t xml:space="preserve"> района обратилось</w:t>
      </w:r>
      <w:r w:rsidRPr="005F4C0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34 инвалида, из которых 15 человек</w:t>
      </w:r>
      <w:r w:rsidRPr="005F4C07">
        <w:rPr>
          <w:rFonts w:ascii="Times New Roman" w:hAnsi="Times New Roman" w:cs="Times New Roman"/>
          <w:color w:val="000000"/>
          <w:sz w:val="32"/>
          <w:szCs w:val="32"/>
        </w:rPr>
        <w:t xml:space="preserve"> были трудоустроены, что составляет</w:t>
      </w:r>
      <w:r w:rsidRPr="005F4C0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44% </w:t>
      </w:r>
      <w:r w:rsidRPr="005F4C07">
        <w:rPr>
          <w:rFonts w:ascii="Times New Roman" w:hAnsi="Times New Roman" w:cs="Times New Roman"/>
          <w:color w:val="000000"/>
          <w:sz w:val="32"/>
          <w:szCs w:val="32"/>
        </w:rPr>
        <w:t xml:space="preserve">от числа обратившихся. </w:t>
      </w:r>
    </w:p>
    <w:p w:rsidR="00DF4D14" w:rsidRPr="005F4C07" w:rsidRDefault="00DF4D14" w:rsidP="00AB1566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5F4C07">
        <w:rPr>
          <w:rFonts w:ascii="Times New Roman" w:hAnsi="Times New Roman"/>
          <w:sz w:val="32"/>
          <w:szCs w:val="32"/>
          <w:lang w:eastAsia="ru-RU"/>
        </w:rPr>
        <w:t>В 2017 году размер средней пенсии по району составил 10</w:t>
      </w:r>
      <w:r w:rsidR="0019684E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5F4C07">
        <w:rPr>
          <w:rFonts w:ascii="Times New Roman" w:hAnsi="Times New Roman"/>
          <w:sz w:val="32"/>
          <w:szCs w:val="32"/>
          <w:lang w:eastAsia="ru-RU"/>
        </w:rPr>
        <w:t xml:space="preserve">208,47 рублей. Всего выплачено пенсий по району на сумму 1 029,6 млн. рублей. </w:t>
      </w:r>
    </w:p>
    <w:p w:rsidR="00DF4D14" w:rsidRPr="005F4C07" w:rsidRDefault="00DF4D14" w:rsidP="00AB1566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5F4C07">
        <w:rPr>
          <w:rFonts w:ascii="Times New Roman" w:hAnsi="Times New Roman"/>
          <w:sz w:val="32"/>
          <w:szCs w:val="32"/>
          <w:lang w:eastAsia="ru-RU"/>
        </w:rPr>
        <w:t>По линии социальной защиты населения мерами социальной поддержки воспользовались 9</w:t>
      </w:r>
      <w:r w:rsidR="0019684E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5F4C07">
        <w:rPr>
          <w:rFonts w:ascii="Times New Roman" w:hAnsi="Times New Roman"/>
          <w:sz w:val="32"/>
          <w:szCs w:val="32"/>
          <w:lang w:eastAsia="ru-RU"/>
        </w:rPr>
        <w:t>902 жител</w:t>
      </w:r>
      <w:r w:rsidR="00C4424A">
        <w:rPr>
          <w:rFonts w:ascii="Times New Roman" w:hAnsi="Times New Roman"/>
          <w:sz w:val="32"/>
          <w:szCs w:val="32"/>
          <w:lang w:eastAsia="ru-RU"/>
        </w:rPr>
        <w:t>я</w:t>
      </w:r>
      <w:r w:rsidRPr="005F4C07">
        <w:rPr>
          <w:rFonts w:ascii="Times New Roman" w:hAnsi="Times New Roman"/>
          <w:sz w:val="32"/>
          <w:szCs w:val="32"/>
          <w:lang w:eastAsia="ru-RU"/>
        </w:rPr>
        <w:t xml:space="preserve">, на общую сумму 86,6 млн. рублей, что составляет 33% от </w:t>
      </w:r>
      <w:r w:rsidRPr="005F4C07">
        <w:rPr>
          <w:rFonts w:ascii="Times New Roman" w:hAnsi="Times New Roman" w:cs="Times New Roman"/>
          <w:color w:val="212121"/>
          <w:sz w:val="32"/>
          <w:szCs w:val="32"/>
        </w:rPr>
        <w:t>численности постоянного населения</w:t>
      </w:r>
      <w:r w:rsidRPr="005F4C07">
        <w:rPr>
          <w:rFonts w:ascii="Times New Roman" w:hAnsi="Times New Roman"/>
          <w:sz w:val="32"/>
          <w:szCs w:val="32"/>
          <w:lang w:eastAsia="ru-RU"/>
        </w:rPr>
        <w:t xml:space="preserve"> района</w:t>
      </w:r>
      <w:r w:rsidR="00DE52E4" w:rsidRPr="005F4C07">
        <w:rPr>
          <w:rFonts w:ascii="Times New Roman" w:hAnsi="Times New Roman"/>
          <w:sz w:val="32"/>
          <w:szCs w:val="32"/>
          <w:lang w:eastAsia="ru-RU"/>
        </w:rPr>
        <w:t>.</w:t>
      </w:r>
      <w:r w:rsidRPr="005F4C07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gramStart"/>
      <w:r w:rsidR="00DE52E4" w:rsidRPr="005F4C07">
        <w:rPr>
          <w:rFonts w:ascii="Times New Roman" w:hAnsi="Times New Roman"/>
          <w:sz w:val="32"/>
          <w:szCs w:val="32"/>
          <w:lang w:eastAsia="ru-RU"/>
        </w:rPr>
        <w:t>Из этой суммы</w:t>
      </w:r>
      <w:r w:rsidRPr="005F4C07">
        <w:rPr>
          <w:rFonts w:ascii="Times New Roman" w:hAnsi="Times New Roman"/>
          <w:sz w:val="32"/>
          <w:szCs w:val="32"/>
          <w:lang w:eastAsia="ru-RU"/>
        </w:rPr>
        <w:t xml:space="preserve"> 32,9 млн. рублей направлено на выплату детских пособий, выплаты многодетным семьям – 7,5 млн. </w:t>
      </w:r>
      <w:r w:rsidRPr="005F4C07">
        <w:rPr>
          <w:rFonts w:ascii="Times New Roman" w:hAnsi="Times New Roman"/>
          <w:sz w:val="32"/>
          <w:szCs w:val="32"/>
          <w:lang w:eastAsia="ru-RU"/>
        </w:rPr>
        <w:lastRenderedPageBreak/>
        <w:t>рублей, выплаты ветеранам, труженикам, реабилитированным  - 22 млн. рублей, компенсации на услуги ЖКХ  разным категориям граждан – 15,7 млн. рублей, выплаты чернобыльцам – 8,6 млн. рублей.</w:t>
      </w:r>
      <w:proofErr w:type="gramEnd"/>
    </w:p>
    <w:p w:rsidR="00DE52E4" w:rsidRPr="005F4C07" w:rsidRDefault="00DF4D14" w:rsidP="00AB1566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5F4C07">
        <w:rPr>
          <w:rFonts w:ascii="Times New Roman" w:hAnsi="Times New Roman"/>
          <w:sz w:val="32"/>
          <w:szCs w:val="32"/>
          <w:lang w:eastAsia="ru-RU"/>
        </w:rPr>
        <w:t xml:space="preserve">Хочется отметить, что в 2017 году </w:t>
      </w:r>
      <w:r w:rsidR="00EA6A5B" w:rsidRPr="005F4C07">
        <w:rPr>
          <w:rFonts w:ascii="Times New Roman" w:hAnsi="Times New Roman"/>
          <w:sz w:val="32"/>
          <w:szCs w:val="32"/>
          <w:lang w:eastAsia="ru-RU"/>
        </w:rPr>
        <w:t xml:space="preserve">по инициативе Главы Республики Адыгея </w:t>
      </w:r>
      <w:r w:rsidR="002A2785" w:rsidRPr="005F4C07">
        <w:rPr>
          <w:rFonts w:ascii="Times New Roman" w:hAnsi="Times New Roman"/>
          <w:sz w:val="32"/>
          <w:szCs w:val="32"/>
          <w:lang w:eastAsia="ru-RU"/>
        </w:rPr>
        <w:t>из резервного Фонда Президента РФ были выделены средства в сумме 9,6 млн. рублей на</w:t>
      </w:r>
      <w:r w:rsidRPr="005F4C07">
        <w:rPr>
          <w:rFonts w:ascii="Times New Roman" w:hAnsi="Times New Roman"/>
          <w:sz w:val="32"/>
          <w:szCs w:val="32"/>
          <w:lang w:eastAsia="ru-RU"/>
        </w:rPr>
        <w:t xml:space="preserve"> реконструкци</w:t>
      </w:r>
      <w:r w:rsidR="002A2785" w:rsidRPr="005F4C07">
        <w:rPr>
          <w:rFonts w:ascii="Times New Roman" w:hAnsi="Times New Roman"/>
          <w:sz w:val="32"/>
          <w:szCs w:val="32"/>
          <w:lang w:eastAsia="ru-RU"/>
        </w:rPr>
        <w:t>ю</w:t>
      </w:r>
      <w:r w:rsidRPr="005F4C07">
        <w:rPr>
          <w:rFonts w:ascii="Times New Roman" w:hAnsi="Times New Roman"/>
          <w:sz w:val="32"/>
          <w:szCs w:val="32"/>
          <w:lang w:eastAsia="ru-RU"/>
        </w:rPr>
        <w:t xml:space="preserve"> здания Комплексного центра обслуживания населения</w:t>
      </w:r>
      <w:r w:rsidR="00EA6A5B" w:rsidRPr="005F4C07">
        <w:rPr>
          <w:rFonts w:ascii="Times New Roman" w:hAnsi="Times New Roman"/>
          <w:sz w:val="32"/>
          <w:szCs w:val="32"/>
          <w:lang w:eastAsia="ru-RU"/>
        </w:rPr>
        <w:t>, где разместились два учреждения: Управление труда и социальной защиты населения и непосредственно сам Комплексный Центр.</w:t>
      </w:r>
    </w:p>
    <w:p w:rsidR="00DF4D14" w:rsidRPr="005F4C07" w:rsidRDefault="00EA6A5B" w:rsidP="00AB1566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F4C07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DF4D14" w:rsidRPr="005F4C07">
        <w:rPr>
          <w:rFonts w:ascii="Times New Roman" w:hAnsi="Times New Roman"/>
          <w:sz w:val="32"/>
          <w:szCs w:val="32"/>
          <w:lang w:eastAsia="ru-RU"/>
        </w:rPr>
        <w:t>Теперь оно соответствует всем установленным стандартам</w:t>
      </w:r>
      <w:r w:rsidR="00DE52E4" w:rsidRPr="005F4C07">
        <w:rPr>
          <w:rFonts w:ascii="Times New Roman" w:hAnsi="Times New Roman"/>
          <w:sz w:val="32"/>
          <w:szCs w:val="32"/>
          <w:lang w:eastAsia="ru-RU"/>
        </w:rPr>
        <w:t>:</w:t>
      </w:r>
      <w:r w:rsidR="00DF4D14" w:rsidRPr="005F4C07">
        <w:rPr>
          <w:rFonts w:ascii="Times New Roman" w:hAnsi="Times New Roman"/>
          <w:sz w:val="32"/>
          <w:szCs w:val="32"/>
          <w:lang w:eastAsia="ru-RU"/>
        </w:rPr>
        <w:t xml:space="preserve"> в нем созданы комфортные условия, как для работников, так и для многочисленных посетителей. </w:t>
      </w:r>
      <w:r w:rsidR="002A2785" w:rsidRPr="005F4C07">
        <w:rPr>
          <w:rFonts w:ascii="Times New Roman" w:hAnsi="Times New Roman"/>
          <w:sz w:val="32"/>
          <w:szCs w:val="32"/>
          <w:lang w:eastAsia="ru-RU"/>
        </w:rPr>
        <w:t>Также</w:t>
      </w:r>
      <w:r w:rsidR="00D40E32">
        <w:rPr>
          <w:rFonts w:ascii="Times New Roman" w:hAnsi="Times New Roman"/>
          <w:sz w:val="32"/>
          <w:szCs w:val="32"/>
          <w:lang w:eastAsia="ru-RU"/>
        </w:rPr>
        <w:t>,</w:t>
      </w:r>
      <w:r w:rsidR="002A2785" w:rsidRPr="005F4C07">
        <w:rPr>
          <w:rFonts w:ascii="Times New Roman" w:hAnsi="Times New Roman"/>
          <w:sz w:val="32"/>
          <w:szCs w:val="32"/>
          <w:lang w:eastAsia="ru-RU"/>
        </w:rPr>
        <w:t xml:space="preserve"> проведены работы по благоустройству прилегающей территории на сумму 1,1 млн. рублей за счет средств </w:t>
      </w:r>
      <w:r w:rsidR="006939FD">
        <w:rPr>
          <w:rFonts w:ascii="Times New Roman" w:hAnsi="Times New Roman"/>
          <w:sz w:val="32"/>
          <w:szCs w:val="32"/>
          <w:lang w:eastAsia="ru-RU"/>
        </w:rPr>
        <w:t xml:space="preserve">Комплексного </w:t>
      </w:r>
      <w:r w:rsidR="002A2785" w:rsidRPr="005F4C07">
        <w:rPr>
          <w:rFonts w:ascii="Times New Roman" w:hAnsi="Times New Roman"/>
          <w:sz w:val="32"/>
          <w:szCs w:val="32"/>
          <w:lang w:eastAsia="ru-RU"/>
        </w:rPr>
        <w:t>Центра и Администрации района.</w:t>
      </w:r>
      <w:r w:rsidR="00DE52E4" w:rsidRPr="005F4C07">
        <w:rPr>
          <w:rFonts w:ascii="Times New Roman" w:hAnsi="Times New Roman"/>
          <w:sz w:val="32"/>
          <w:szCs w:val="32"/>
          <w:lang w:eastAsia="ru-RU"/>
        </w:rPr>
        <w:t xml:space="preserve"> Его о</w:t>
      </w:r>
      <w:r w:rsidR="00DF4D14" w:rsidRPr="005F4C07">
        <w:rPr>
          <w:rFonts w:ascii="Times New Roman" w:hAnsi="Times New Roman"/>
          <w:sz w:val="32"/>
          <w:szCs w:val="32"/>
          <w:lang w:eastAsia="ru-RU"/>
        </w:rPr>
        <w:t xml:space="preserve">ткрытие  состоялось с участием </w:t>
      </w:r>
      <w:r w:rsidR="006939FD">
        <w:rPr>
          <w:rFonts w:ascii="Times New Roman" w:hAnsi="Times New Roman"/>
          <w:sz w:val="32"/>
          <w:szCs w:val="32"/>
          <w:lang w:eastAsia="ru-RU"/>
        </w:rPr>
        <w:t xml:space="preserve">Главы Республики Адыгея и </w:t>
      </w:r>
      <w:r w:rsidR="00DF4D14" w:rsidRPr="005F4C07">
        <w:rPr>
          <w:rFonts w:ascii="Times New Roman" w:hAnsi="Times New Roman"/>
          <w:sz w:val="32"/>
          <w:szCs w:val="32"/>
          <w:lang w:eastAsia="ru-RU"/>
        </w:rPr>
        <w:t>Министра труда и социального развития Российской Федерации</w:t>
      </w:r>
      <w:r w:rsidR="00DE52E4" w:rsidRPr="005F4C07">
        <w:rPr>
          <w:rFonts w:ascii="Times New Roman" w:hAnsi="Times New Roman"/>
          <w:sz w:val="32"/>
          <w:szCs w:val="32"/>
          <w:lang w:eastAsia="ru-RU"/>
        </w:rPr>
        <w:t xml:space="preserve"> Максима </w:t>
      </w:r>
      <w:proofErr w:type="spellStart"/>
      <w:r w:rsidR="00DE52E4" w:rsidRPr="005F4C07">
        <w:rPr>
          <w:rFonts w:ascii="Times New Roman" w:hAnsi="Times New Roman"/>
          <w:sz w:val="32"/>
          <w:szCs w:val="32"/>
          <w:lang w:eastAsia="ru-RU"/>
        </w:rPr>
        <w:t>Топилина</w:t>
      </w:r>
      <w:proofErr w:type="spellEnd"/>
      <w:r w:rsidR="00DE52E4" w:rsidRPr="005F4C07">
        <w:rPr>
          <w:rFonts w:ascii="Times New Roman" w:hAnsi="Times New Roman"/>
          <w:sz w:val="32"/>
          <w:szCs w:val="32"/>
          <w:lang w:eastAsia="ru-RU"/>
        </w:rPr>
        <w:t>.</w:t>
      </w:r>
    </w:p>
    <w:p w:rsidR="002D5BBF" w:rsidRPr="005F4C07" w:rsidRDefault="00DF4D14" w:rsidP="00AB156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  <w:u w:val="single"/>
        </w:rPr>
        <w:t>Предоставление государственных и муниципальных услуг</w:t>
      </w:r>
      <w:r w:rsidRPr="005F4C07">
        <w:rPr>
          <w:rFonts w:ascii="Times New Roman" w:hAnsi="Times New Roman" w:cs="Times New Roman"/>
          <w:sz w:val="32"/>
          <w:szCs w:val="32"/>
        </w:rPr>
        <w:t xml:space="preserve">. Наиболее успешной и перспективной формой обслуживания населения в районе стало предоставление государственных и муниципальных услуг в режиме «одного окна» </w:t>
      </w:r>
      <w:r w:rsidR="002D5BBF" w:rsidRPr="005F4C07">
        <w:rPr>
          <w:rFonts w:ascii="Times New Roman" w:hAnsi="Times New Roman" w:cs="Times New Roman"/>
          <w:sz w:val="32"/>
          <w:szCs w:val="32"/>
        </w:rPr>
        <w:t xml:space="preserve"> на базе филиала МФЦ. В </w:t>
      </w:r>
      <w:r w:rsidR="00921D9E">
        <w:rPr>
          <w:rFonts w:ascii="Times New Roman" w:hAnsi="Times New Roman" w:cs="Times New Roman"/>
          <w:sz w:val="32"/>
          <w:szCs w:val="32"/>
        </w:rPr>
        <w:t>8</w:t>
      </w:r>
      <w:r w:rsidR="002D5BBF" w:rsidRPr="005F4C07">
        <w:rPr>
          <w:rFonts w:ascii="Times New Roman" w:hAnsi="Times New Roman" w:cs="Times New Roman"/>
          <w:sz w:val="32"/>
          <w:szCs w:val="32"/>
        </w:rPr>
        <w:t xml:space="preserve"> сельских поселениях открыты окна по </w:t>
      </w:r>
      <w:r w:rsidRPr="005F4C07">
        <w:rPr>
          <w:rFonts w:ascii="Times New Roman" w:hAnsi="Times New Roman" w:cs="Times New Roman"/>
          <w:sz w:val="32"/>
          <w:szCs w:val="32"/>
        </w:rPr>
        <w:t xml:space="preserve"> предоставл</w:t>
      </w:r>
      <w:r w:rsidR="002D5BBF" w:rsidRPr="005F4C07">
        <w:rPr>
          <w:rFonts w:ascii="Times New Roman" w:hAnsi="Times New Roman" w:cs="Times New Roman"/>
          <w:sz w:val="32"/>
          <w:szCs w:val="32"/>
        </w:rPr>
        <w:t xml:space="preserve">ению </w:t>
      </w:r>
      <w:r w:rsidRPr="005F4C07">
        <w:rPr>
          <w:rFonts w:ascii="Times New Roman" w:hAnsi="Times New Roman" w:cs="Times New Roman"/>
          <w:sz w:val="32"/>
          <w:szCs w:val="32"/>
        </w:rPr>
        <w:t xml:space="preserve"> услуг</w:t>
      </w:r>
      <w:r w:rsidR="002D5BBF" w:rsidRPr="005F4C07">
        <w:rPr>
          <w:rFonts w:ascii="Times New Roman" w:hAnsi="Times New Roman" w:cs="Times New Roman"/>
          <w:sz w:val="32"/>
          <w:szCs w:val="32"/>
        </w:rPr>
        <w:t>.</w:t>
      </w:r>
    </w:p>
    <w:p w:rsidR="00DE52E4" w:rsidRPr="005F4C07" w:rsidRDefault="002D5BBF" w:rsidP="00AB156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В</w:t>
      </w:r>
      <w:r w:rsidR="00DF4D14" w:rsidRPr="005F4C07">
        <w:rPr>
          <w:rFonts w:ascii="Times New Roman" w:hAnsi="Times New Roman" w:cs="Times New Roman"/>
          <w:sz w:val="32"/>
          <w:szCs w:val="32"/>
        </w:rPr>
        <w:t>сего в 2017 году</w:t>
      </w:r>
      <w:r w:rsidRPr="005F4C07">
        <w:rPr>
          <w:rFonts w:ascii="Times New Roman" w:hAnsi="Times New Roman" w:cs="Times New Roman"/>
          <w:sz w:val="32"/>
          <w:szCs w:val="32"/>
        </w:rPr>
        <w:t xml:space="preserve"> обратилось в МФЦ 5</w:t>
      </w:r>
      <w:r w:rsidR="00494D1B">
        <w:rPr>
          <w:rFonts w:ascii="Times New Roman" w:hAnsi="Times New Roman" w:cs="Times New Roman"/>
          <w:sz w:val="32"/>
          <w:szCs w:val="32"/>
        </w:rPr>
        <w:t xml:space="preserve"> </w:t>
      </w:r>
      <w:r w:rsidRPr="005F4C07">
        <w:rPr>
          <w:rFonts w:ascii="Times New Roman" w:hAnsi="Times New Roman" w:cs="Times New Roman"/>
          <w:sz w:val="32"/>
          <w:szCs w:val="32"/>
        </w:rPr>
        <w:t>765 заявителей,  предоставлено</w:t>
      </w:r>
      <w:r w:rsidR="00DF4D14"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D81D83" w:rsidRPr="005F4C07">
        <w:rPr>
          <w:rFonts w:ascii="Times New Roman" w:hAnsi="Times New Roman" w:cs="Times New Roman"/>
          <w:sz w:val="32"/>
          <w:szCs w:val="32"/>
        </w:rPr>
        <w:t>32</w:t>
      </w:r>
      <w:r w:rsidR="00494D1B">
        <w:rPr>
          <w:rFonts w:ascii="Times New Roman" w:hAnsi="Times New Roman" w:cs="Times New Roman"/>
          <w:sz w:val="32"/>
          <w:szCs w:val="32"/>
        </w:rPr>
        <w:t xml:space="preserve"> </w:t>
      </w:r>
      <w:r w:rsidR="00D81D83" w:rsidRPr="005F4C07">
        <w:rPr>
          <w:rFonts w:ascii="Times New Roman" w:hAnsi="Times New Roman" w:cs="Times New Roman"/>
          <w:sz w:val="32"/>
          <w:szCs w:val="32"/>
        </w:rPr>
        <w:t>205</w:t>
      </w:r>
      <w:r w:rsidR="00DF4D14" w:rsidRPr="005F4C07">
        <w:rPr>
          <w:rFonts w:ascii="Times New Roman" w:hAnsi="Times New Roman" w:cs="Times New Roman"/>
          <w:sz w:val="32"/>
          <w:szCs w:val="32"/>
        </w:rPr>
        <w:t xml:space="preserve"> услуг</w:t>
      </w:r>
      <w:r w:rsidR="00DE52E4" w:rsidRPr="005F4C07">
        <w:rPr>
          <w:rFonts w:ascii="Times New Roman" w:hAnsi="Times New Roman" w:cs="Times New Roman"/>
          <w:sz w:val="32"/>
          <w:szCs w:val="32"/>
        </w:rPr>
        <w:t>,</w:t>
      </w:r>
      <w:r w:rsidR="00D81D83" w:rsidRPr="005F4C07">
        <w:rPr>
          <w:rFonts w:ascii="Times New Roman" w:hAnsi="Times New Roman" w:cs="Times New Roman"/>
          <w:sz w:val="32"/>
          <w:szCs w:val="32"/>
        </w:rPr>
        <w:t xml:space="preserve"> что</w:t>
      </w:r>
      <w:r w:rsidR="00DE52E4" w:rsidRPr="005F4C07">
        <w:rPr>
          <w:rFonts w:ascii="Times New Roman" w:hAnsi="Times New Roman" w:cs="Times New Roman"/>
          <w:sz w:val="32"/>
          <w:szCs w:val="32"/>
        </w:rPr>
        <w:t xml:space="preserve"> на</w:t>
      </w:r>
      <w:r w:rsidR="00D81D83" w:rsidRPr="005F4C07">
        <w:rPr>
          <w:rFonts w:ascii="Times New Roman" w:hAnsi="Times New Roman" w:cs="Times New Roman"/>
          <w:sz w:val="32"/>
          <w:szCs w:val="32"/>
        </w:rPr>
        <w:t xml:space="preserve"> 36,7 % больше уровня 2016 года,</w:t>
      </w:r>
      <w:r w:rsidR="00DF4D14" w:rsidRPr="005F4C07">
        <w:rPr>
          <w:rFonts w:ascii="Times New Roman" w:hAnsi="Times New Roman" w:cs="Times New Roman"/>
          <w:sz w:val="32"/>
          <w:szCs w:val="32"/>
        </w:rPr>
        <w:t xml:space="preserve"> из них</w:t>
      </w:r>
      <w:r w:rsidR="00DE52E4" w:rsidRPr="005F4C07">
        <w:rPr>
          <w:rFonts w:ascii="Times New Roman" w:hAnsi="Times New Roman" w:cs="Times New Roman"/>
          <w:sz w:val="32"/>
          <w:szCs w:val="32"/>
        </w:rPr>
        <w:t>:</w:t>
      </w:r>
    </w:p>
    <w:p w:rsidR="00DE52E4" w:rsidRPr="00D40E32" w:rsidRDefault="00DF4D14" w:rsidP="00D40E32">
      <w:pPr>
        <w:pStyle w:val="af0"/>
        <w:numPr>
          <w:ilvl w:val="0"/>
          <w:numId w:val="18"/>
        </w:numPr>
        <w:jc w:val="both"/>
        <w:rPr>
          <w:sz w:val="32"/>
          <w:szCs w:val="32"/>
        </w:rPr>
      </w:pPr>
      <w:r w:rsidRPr="00D40E32">
        <w:rPr>
          <w:sz w:val="32"/>
          <w:szCs w:val="32"/>
        </w:rPr>
        <w:t xml:space="preserve">федеральных услуг </w:t>
      </w:r>
      <w:r w:rsidR="00D81D83" w:rsidRPr="00D40E32">
        <w:rPr>
          <w:sz w:val="32"/>
          <w:szCs w:val="32"/>
        </w:rPr>
        <w:t>24</w:t>
      </w:r>
      <w:r w:rsidR="00494D1B">
        <w:rPr>
          <w:sz w:val="32"/>
          <w:szCs w:val="32"/>
        </w:rPr>
        <w:t xml:space="preserve"> </w:t>
      </w:r>
      <w:r w:rsidR="00D81D83" w:rsidRPr="00D40E32">
        <w:rPr>
          <w:sz w:val="32"/>
          <w:szCs w:val="32"/>
        </w:rPr>
        <w:t>977</w:t>
      </w:r>
      <w:r w:rsidRPr="00D40E32">
        <w:rPr>
          <w:sz w:val="32"/>
          <w:szCs w:val="32"/>
        </w:rPr>
        <w:t>,</w:t>
      </w:r>
    </w:p>
    <w:p w:rsidR="00DE52E4" w:rsidRPr="00D40E32" w:rsidRDefault="00DF4D14" w:rsidP="00D40E32">
      <w:pPr>
        <w:pStyle w:val="af0"/>
        <w:numPr>
          <w:ilvl w:val="0"/>
          <w:numId w:val="18"/>
        </w:numPr>
        <w:jc w:val="both"/>
        <w:rPr>
          <w:sz w:val="32"/>
          <w:szCs w:val="32"/>
        </w:rPr>
      </w:pPr>
      <w:r w:rsidRPr="00D40E32">
        <w:rPr>
          <w:sz w:val="32"/>
          <w:szCs w:val="32"/>
        </w:rPr>
        <w:t xml:space="preserve">республиканских услуг </w:t>
      </w:r>
      <w:r w:rsidR="00D81D83" w:rsidRPr="00D40E32">
        <w:rPr>
          <w:sz w:val="32"/>
          <w:szCs w:val="32"/>
        </w:rPr>
        <w:t>6</w:t>
      </w:r>
      <w:r w:rsidR="00494D1B">
        <w:rPr>
          <w:sz w:val="32"/>
          <w:szCs w:val="32"/>
        </w:rPr>
        <w:t xml:space="preserve"> </w:t>
      </w:r>
      <w:r w:rsidR="00D81D83" w:rsidRPr="00D40E32">
        <w:rPr>
          <w:sz w:val="32"/>
          <w:szCs w:val="32"/>
        </w:rPr>
        <w:t>834</w:t>
      </w:r>
      <w:r w:rsidRPr="00D40E32">
        <w:rPr>
          <w:sz w:val="32"/>
          <w:szCs w:val="32"/>
        </w:rPr>
        <w:t>,</w:t>
      </w:r>
    </w:p>
    <w:p w:rsidR="00DE52E4" w:rsidRPr="00D40E32" w:rsidRDefault="00DF4D14" w:rsidP="00D40E32">
      <w:pPr>
        <w:pStyle w:val="af0"/>
        <w:numPr>
          <w:ilvl w:val="0"/>
          <w:numId w:val="18"/>
        </w:numPr>
        <w:jc w:val="both"/>
        <w:rPr>
          <w:sz w:val="32"/>
          <w:szCs w:val="32"/>
        </w:rPr>
      </w:pPr>
      <w:r w:rsidRPr="00D40E32">
        <w:rPr>
          <w:sz w:val="32"/>
          <w:szCs w:val="32"/>
        </w:rPr>
        <w:t xml:space="preserve">муниципальных услуг </w:t>
      </w:r>
      <w:r w:rsidR="00D81D83" w:rsidRPr="00D40E32">
        <w:rPr>
          <w:sz w:val="32"/>
          <w:szCs w:val="32"/>
        </w:rPr>
        <w:t>394</w:t>
      </w:r>
      <w:r w:rsidRPr="00D40E32">
        <w:rPr>
          <w:sz w:val="32"/>
          <w:szCs w:val="32"/>
        </w:rPr>
        <w:t>.</w:t>
      </w:r>
      <w:r w:rsidR="002D5BBF" w:rsidRPr="00D40E32">
        <w:rPr>
          <w:sz w:val="32"/>
          <w:szCs w:val="32"/>
        </w:rPr>
        <w:t xml:space="preserve"> </w:t>
      </w:r>
    </w:p>
    <w:p w:rsidR="00DF4D14" w:rsidRPr="005F4C07" w:rsidRDefault="00CC7EB4" w:rsidP="00AB156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Наиболее востребованные виды услуг – это услуги по земельно-кадастровому учету, услуги по регистрации на портале, услуги социального характера при получении соц</w:t>
      </w:r>
      <w:r w:rsidR="003501D1" w:rsidRPr="005F4C07">
        <w:rPr>
          <w:rFonts w:ascii="Times New Roman" w:hAnsi="Times New Roman" w:cs="Times New Roman"/>
          <w:sz w:val="32"/>
          <w:szCs w:val="32"/>
        </w:rPr>
        <w:t xml:space="preserve">иальной </w:t>
      </w:r>
      <w:r w:rsidRPr="005F4C07">
        <w:rPr>
          <w:rFonts w:ascii="Times New Roman" w:hAnsi="Times New Roman" w:cs="Times New Roman"/>
          <w:sz w:val="32"/>
          <w:szCs w:val="32"/>
        </w:rPr>
        <w:t>помощи.</w:t>
      </w:r>
    </w:p>
    <w:p w:rsidR="004E3C5B" w:rsidRPr="005F4C07" w:rsidRDefault="004E3C5B" w:rsidP="00AB156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lastRenderedPageBreak/>
        <w:t>На 1 января 2018 года на Едином портале государственных услуг зарегистрировано 8</w:t>
      </w:r>
      <w:r w:rsidR="00494D1B">
        <w:rPr>
          <w:rFonts w:ascii="Times New Roman" w:hAnsi="Times New Roman" w:cs="Times New Roman"/>
          <w:sz w:val="32"/>
          <w:szCs w:val="32"/>
        </w:rPr>
        <w:t xml:space="preserve"> </w:t>
      </w:r>
      <w:r w:rsidRPr="005F4C07">
        <w:rPr>
          <w:rFonts w:ascii="Times New Roman" w:hAnsi="Times New Roman" w:cs="Times New Roman"/>
          <w:sz w:val="32"/>
          <w:szCs w:val="32"/>
        </w:rPr>
        <w:t>530 человек или ¼ часть жителей района.</w:t>
      </w:r>
    </w:p>
    <w:p w:rsidR="004E3C5B" w:rsidRPr="005F4C07" w:rsidRDefault="00DE52E4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На уровне муниципального образования с</w:t>
      </w:r>
      <w:r w:rsidR="004E3C5B" w:rsidRPr="005F4C07">
        <w:rPr>
          <w:rFonts w:ascii="Times New Roman" w:hAnsi="Times New Roman" w:cs="Times New Roman"/>
          <w:sz w:val="32"/>
          <w:szCs w:val="32"/>
        </w:rPr>
        <w:t xml:space="preserve">формирован и утвержден перечень из 24 муниципальных услуг, </w:t>
      </w:r>
      <w:r w:rsidR="00715992" w:rsidRPr="005F4C07">
        <w:rPr>
          <w:rFonts w:ascii="Times New Roman" w:hAnsi="Times New Roman" w:cs="Times New Roman"/>
          <w:sz w:val="32"/>
          <w:szCs w:val="32"/>
        </w:rPr>
        <w:t xml:space="preserve">за истекший год  оказано </w:t>
      </w:r>
      <w:r w:rsidR="004E3C5B" w:rsidRPr="005F4C07">
        <w:rPr>
          <w:rFonts w:ascii="Times New Roman" w:hAnsi="Times New Roman" w:cs="Times New Roman"/>
          <w:sz w:val="32"/>
          <w:szCs w:val="32"/>
        </w:rPr>
        <w:t>365 услуг  в электронном виде.</w:t>
      </w:r>
    </w:p>
    <w:p w:rsidR="00921D9E" w:rsidRPr="005F4C07" w:rsidRDefault="00921D9E" w:rsidP="00921D9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Приведенные цифры говорят  о том, что наши жители видят преимуществ</w:t>
      </w:r>
      <w:r w:rsidR="00D40E32">
        <w:rPr>
          <w:rFonts w:ascii="Times New Roman" w:hAnsi="Times New Roman" w:cs="Times New Roman"/>
          <w:sz w:val="32"/>
          <w:szCs w:val="32"/>
        </w:rPr>
        <w:t>а</w:t>
      </w:r>
      <w:r w:rsidRPr="005F4C07">
        <w:rPr>
          <w:rFonts w:ascii="Times New Roman" w:hAnsi="Times New Roman" w:cs="Times New Roman"/>
          <w:sz w:val="32"/>
          <w:szCs w:val="32"/>
        </w:rPr>
        <w:t xml:space="preserve"> получения услуг через МФЦ в электронном виде, о чем свидетельствует ежегодный прирост </w:t>
      </w:r>
      <w:r w:rsidR="00D40E32">
        <w:rPr>
          <w:rFonts w:ascii="Times New Roman" w:hAnsi="Times New Roman" w:cs="Times New Roman"/>
          <w:sz w:val="32"/>
          <w:szCs w:val="32"/>
        </w:rPr>
        <w:t xml:space="preserve">числа </w:t>
      </w:r>
      <w:r w:rsidRPr="005F4C07">
        <w:rPr>
          <w:rFonts w:ascii="Times New Roman" w:hAnsi="Times New Roman" w:cs="Times New Roman"/>
          <w:sz w:val="32"/>
          <w:szCs w:val="32"/>
        </w:rPr>
        <w:t>заявителей.</w:t>
      </w:r>
    </w:p>
    <w:p w:rsidR="00AF1868" w:rsidRPr="005F4C07" w:rsidRDefault="00CC7EB4" w:rsidP="00AB1566">
      <w:pPr>
        <w:spacing w:after="0"/>
        <w:ind w:firstLine="708"/>
        <w:jc w:val="both"/>
        <w:rPr>
          <w:rStyle w:val="ac"/>
          <w:rFonts w:ascii="Times New Roman" w:hAnsi="Times New Roman" w:cs="Times New Roman"/>
          <w:i w:val="0"/>
          <w:sz w:val="32"/>
          <w:szCs w:val="32"/>
          <w:shd w:val="clear" w:color="auto" w:fill="FFFFFF"/>
        </w:rPr>
      </w:pPr>
      <w:r w:rsidRPr="005F4C07">
        <w:rPr>
          <w:rStyle w:val="ac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 xml:space="preserve">Затрагивая социальную сферу, нельзя не сказать несколько слов о работе почтовой службы и филиалов сбербанка в сельских населенных пунктах. </w:t>
      </w:r>
    </w:p>
    <w:p w:rsidR="00AF1868" w:rsidRPr="005F4C07" w:rsidRDefault="00CC7EB4" w:rsidP="00AB1566">
      <w:pPr>
        <w:spacing w:after="0"/>
        <w:ind w:firstLine="708"/>
        <w:jc w:val="both"/>
        <w:rPr>
          <w:rStyle w:val="ac"/>
          <w:rFonts w:ascii="Times New Roman" w:hAnsi="Times New Roman" w:cs="Times New Roman"/>
          <w:i w:val="0"/>
          <w:sz w:val="32"/>
          <w:szCs w:val="32"/>
          <w:shd w:val="clear" w:color="auto" w:fill="FFFFFF"/>
        </w:rPr>
      </w:pPr>
      <w:r w:rsidRPr="005F4C07">
        <w:rPr>
          <w:rStyle w:val="ac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 xml:space="preserve">В адрес администрации района неоднократно поступают  жалобы от жителей по вопросам почтового обслуживания при доставке подписных изданий, которые доставляются с перерывами, нерегулярно, а то и вовсе </w:t>
      </w:r>
      <w:r w:rsidR="00C4424A">
        <w:rPr>
          <w:rStyle w:val="ac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 xml:space="preserve">на </w:t>
      </w:r>
      <w:r w:rsidRPr="005F4C07">
        <w:rPr>
          <w:rStyle w:val="ac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отсутств</w:t>
      </w:r>
      <w:r w:rsidR="00C4424A">
        <w:rPr>
          <w:rStyle w:val="ac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ие</w:t>
      </w:r>
      <w:r w:rsidR="00AF1868" w:rsidRPr="005F4C07">
        <w:rPr>
          <w:rStyle w:val="ac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 xml:space="preserve"> почтальон</w:t>
      </w:r>
      <w:r w:rsidR="00C4424A">
        <w:rPr>
          <w:rStyle w:val="ac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ов</w:t>
      </w:r>
      <w:r w:rsidRPr="005F4C07">
        <w:rPr>
          <w:rStyle w:val="ac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.</w:t>
      </w:r>
      <w:r w:rsidR="00AF1868" w:rsidRPr="005F4C07">
        <w:rPr>
          <w:rStyle w:val="ac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 xml:space="preserve"> </w:t>
      </w:r>
    </w:p>
    <w:p w:rsidR="00CC7EB4" w:rsidRPr="005F4C07" w:rsidRDefault="00CC7EB4" w:rsidP="00AB1566">
      <w:pPr>
        <w:spacing w:after="0"/>
        <w:ind w:firstLine="567"/>
        <w:jc w:val="both"/>
        <w:rPr>
          <w:rStyle w:val="ac"/>
          <w:rFonts w:ascii="Times New Roman" w:hAnsi="Times New Roman" w:cs="Times New Roman"/>
          <w:i w:val="0"/>
          <w:sz w:val="32"/>
          <w:szCs w:val="32"/>
          <w:shd w:val="clear" w:color="auto" w:fill="FFFFFF"/>
        </w:rPr>
      </w:pPr>
      <w:r w:rsidRPr="005F4C07">
        <w:rPr>
          <w:rStyle w:val="ac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Также, нарекания жителей вызывают графики работы отделений сбербанка, которые представ</w:t>
      </w:r>
      <w:r w:rsidR="00AF1868" w:rsidRPr="005F4C07">
        <w:rPr>
          <w:rStyle w:val="ac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ляют неудобство для наших людей.</w:t>
      </w:r>
    </w:p>
    <w:p w:rsidR="00CC7EB4" w:rsidRPr="005F4C07" w:rsidRDefault="00CC7EB4" w:rsidP="00AB1566">
      <w:pPr>
        <w:spacing w:after="0"/>
        <w:ind w:firstLine="567"/>
        <w:jc w:val="both"/>
        <w:rPr>
          <w:rStyle w:val="ac"/>
          <w:rFonts w:ascii="Times New Roman" w:hAnsi="Times New Roman" w:cs="Times New Roman"/>
          <w:i w:val="0"/>
          <w:sz w:val="32"/>
          <w:szCs w:val="32"/>
          <w:shd w:val="clear" w:color="auto" w:fill="FFFFFF"/>
        </w:rPr>
      </w:pPr>
      <w:r w:rsidRPr="005F4C07">
        <w:rPr>
          <w:rStyle w:val="ac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 xml:space="preserve">Администрацией района в целях разрешения указанных вопросов были направлены обращения в соответствующие инстанции, однако дальше официальной переписки дело не продвигается. </w:t>
      </w:r>
      <w:r w:rsidR="00B1053F" w:rsidRPr="005F4C07">
        <w:rPr>
          <w:rStyle w:val="ac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Эти вопросы и сегодня стоят на повестке дня.</w:t>
      </w:r>
    </w:p>
    <w:p w:rsidR="00AB7DAF" w:rsidRPr="005F4C07" w:rsidRDefault="008D17B3" w:rsidP="00AB1566">
      <w:pPr>
        <w:ind w:firstLine="567"/>
        <w:jc w:val="center"/>
        <w:rPr>
          <w:rStyle w:val="ac"/>
          <w:rFonts w:ascii="Times New Roman" w:hAnsi="Times New Roman" w:cs="Times New Roman"/>
          <w:b/>
          <w:i w:val="0"/>
          <w:sz w:val="32"/>
          <w:szCs w:val="32"/>
          <w:shd w:val="clear" w:color="auto" w:fill="FFFFFF"/>
        </w:rPr>
      </w:pPr>
      <w:r w:rsidRPr="005F4C07">
        <w:rPr>
          <w:rStyle w:val="ac"/>
          <w:rFonts w:ascii="Times New Roman" w:hAnsi="Times New Roman" w:cs="Times New Roman"/>
          <w:b/>
          <w:i w:val="0"/>
          <w:sz w:val="32"/>
          <w:szCs w:val="32"/>
          <w:shd w:val="clear" w:color="auto" w:fill="FFFFFF"/>
        </w:rPr>
        <w:t>Ф</w:t>
      </w:r>
      <w:r w:rsidR="00AB7DAF" w:rsidRPr="005F4C07">
        <w:rPr>
          <w:rStyle w:val="ac"/>
          <w:rFonts w:ascii="Times New Roman" w:hAnsi="Times New Roman" w:cs="Times New Roman"/>
          <w:b/>
          <w:i w:val="0"/>
          <w:sz w:val="32"/>
          <w:szCs w:val="32"/>
          <w:shd w:val="clear" w:color="auto" w:fill="FFFFFF"/>
        </w:rPr>
        <w:t>инансы</w:t>
      </w:r>
    </w:p>
    <w:p w:rsidR="00406844" w:rsidRPr="005F4C07" w:rsidRDefault="006024A9" w:rsidP="00AB156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b/>
          <w:sz w:val="32"/>
          <w:szCs w:val="32"/>
          <w:u w:val="single"/>
        </w:rPr>
        <w:t>Доходы.</w:t>
      </w:r>
      <w:r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406844" w:rsidRPr="005F4C07">
        <w:rPr>
          <w:rFonts w:ascii="Times New Roman" w:hAnsi="Times New Roman" w:cs="Times New Roman"/>
          <w:sz w:val="32"/>
          <w:szCs w:val="32"/>
        </w:rPr>
        <w:t>Общий объем доходов консолидированного бюджета МО «</w:t>
      </w:r>
      <w:proofErr w:type="spellStart"/>
      <w:r w:rsidR="00406844" w:rsidRPr="005F4C07">
        <w:rPr>
          <w:rFonts w:ascii="Times New Roman" w:hAnsi="Times New Roman" w:cs="Times New Roman"/>
          <w:sz w:val="32"/>
          <w:szCs w:val="32"/>
        </w:rPr>
        <w:t>Кошехабльский</w:t>
      </w:r>
      <w:proofErr w:type="spellEnd"/>
      <w:r w:rsidR="00406844" w:rsidRPr="005F4C07">
        <w:rPr>
          <w:rFonts w:ascii="Times New Roman" w:hAnsi="Times New Roman" w:cs="Times New Roman"/>
          <w:sz w:val="32"/>
          <w:szCs w:val="32"/>
        </w:rPr>
        <w:t xml:space="preserve"> район» составил 650 млн. 577,3 тысячи рублей.</w:t>
      </w:r>
      <w:r w:rsidR="00E4687D" w:rsidRPr="005F4C07">
        <w:rPr>
          <w:rFonts w:ascii="Times New Roman" w:hAnsi="Times New Roman" w:cs="Times New Roman"/>
          <w:sz w:val="32"/>
          <w:szCs w:val="32"/>
        </w:rPr>
        <w:t xml:space="preserve"> АППГ </w:t>
      </w:r>
      <w:r w:rsidR="001B68E5" w:rsidRPr="005F4C07">
        <w:rPr>
          <w:rFonts w:ascii="Times New Roman" w:hAnsi="Times New Roman" w:cs="Times New Roman"/>
          <w:sz w:val="32"/>
          <w:szCs w:val="32"/>
        </w:rPr>
        <w:t xml:space="preserve">550 млн. 247,8 тыс. рублей. </w:t>
      </w:r>
      <w:r w:rsidR="00406844" w:rsidRPr="005F4C07">
        <w:rPr>
          <w:rFonts w:ascii="Times New Roman" w:hAnsi="Times New Roman" w:cs="Times New Roman"/>
          <w:sz w:val="32"/>
          <w:szCs w:val="32"/>
        </w:rPr>
        <w:t>В том числе:</w:t>
      </w:r>
    </w:p>
    <w:p w:rsidR="00406844" w:rsidRPr="005F4C07" w:rsidRDefault="00406844" w:rsidP="00AB1566">
      <w:pPr>
        <w:pStyle w:val="af0"/>
        <w:numPr>
          <w:ilvl w:val="0"/>
          <w:numId w:val="9"/>
        </w:numPr>
        <w:spacing w:line="276" w:lineRule="auto"/>
        <w:jc w:val="both"/>
        <w:rPr>
          <w:sz w:val="32"/>
          <w:szCs w:val="32"/>
        </w:rPr>
      </w:pPr>
      <w:r w:rsidRPr="005F4C07">
        <w:rPr>
          <w:sz w:val="32"/>
          <w:szCs w:val="32"/>
        </w:rPr>
        <w:t>районный бюдж</w:t>
      </w:r>
      <w:r w:rsidR="001B68E5" w:rsidRPr="005F4C07">
        <w:rPr>
          <w:sz w:val="32"/>
          <w:szCs w:val="32"/>
        </w:rPr>
        <w:t>ет – 605 млн. 664 тысячи рублей (2016г – 503 704,2)</w:t>
      </w:r>
    </w:p>
    <w:p w:rsidR="00406844" w:rsidRPr="005F4C07" w:rsidRDefault="00406844" w:rsidP="00AB1566">
      <w:pPr>
        <w:pStyle w:val="af0"/>
        <w:numPr>
          <w:ilvl w:val="0"/>
          <w:numId w:val="9"/>
        </w:numPr>
        <w:spacing w:line="276" w:lineRule="auto"/>
        <w:jc w:val="both"/>
        <w:rPr>
          <w:sz w:val="32"/>
          <w:szCs w:val="32"/>
        </w:rPr>
      </w:pPr>
      <w:r w:rsidRPr="005F4C07">
        <w:rPr>
          <w:sz w:val="32"/>
          <w:szCs w:val="32"/>
        </w:rPr>
        <w:t>бюджеты поселений – 90 млн. 272,2 тысячи рублей</w:t>
      </w:r>
      <w:r w:rsidR="001B68E5" w:rsidRPr="005F4C07">
        <w:rPr>
          <w:sz w:val="32"/>
          <w:szCs w:val="32"/>
        </w:rPr>
        <w:t xml:space="preserve"> (2016г. – 84 296,1)</w:t>
      </w:r>
      <w:r w:rsidRPr="005F4C07">
        <w:rPr>
          <w:sz w:val="32"/>
          <w:szCs w:val="32"/>
        </w:rPr>
        <w:t>.</w:t>
      </w:r>
    </w:p>
    <w:p w:rsidR="00406844" w:rsidRPr="005F4C07" w:rsidRDefault="00406844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  <w:t>Из общего объема доходов консолидированного бюджета района:</w:t>
      </w:r>
    </w:p>
    <w:p w:rsidR="00406844" w:rsidRPr="005F4C07" w:rsidRDefault="00406844" w:rsidP="00AB1566">
      <w:pPr>
        <w:pStyle w:val="af0"/>
        <w:numPr>
          <w:ilvl w:val="0"/>
          <w:numId w:val="10"/>
        </w:numPr>
        <w:spacing w:line="276" w:lineRule="auto"/>
        <w:jc w:val="both"/>
        <w:rPr>
          <w:sz w:val="32"/>
          <w:szCs w:val="32"/>
        </w:rPr>
      </w:pPr>
      <w:r w:rsidRPr="005F4C07">
        <w:rPr>
          <w:sz w:val="32"/>
          <w:szCs w:val="32"/>
        </w:rPr>
        <w:lastRenderedPageBreak/>
        <w:t>дотации составили 241 млн. 457,6 тысячи рублей, в том числе, дотации бюджетам поселений – 17 млн. 473,7 тысячи рублей;</w:t>
      </w:r>
    </w:p>
    <w:p w:rsidR="00406844" w:rsidRPr="005F4C07" w:rsidRDefault="00406844" w:rsidP="00AB1566">
      <w:pPr>
        <w:pStyle w:val="af0"/>
        <w:numPr>
          <w:ilvl w:val="0"/>
          <w:numId w:val="10"/>
        </w:numPr>
        <w:spacing w:line="276" w:lineRule="auto"/>
        <w:jc w:val="both"/>
        <w:rPr>
          <w:sz w:val="32"/>
          <w:szCs w:val="32"/>
        </w:rPr>
      </w:pPr>
      <w:r w:rsidRPr="005F4C07">
        <w:rPr>
          <w:sz w:val="32"/>
          <w:szCs w:val="32"/>
        </w:rPr>
        <w:t xml:space="preserve">субсидии –     50 676,5 </w:t>
      </w:r>
      <w:r w:rsidR="006710DB" w:rsidRPr="005F4C07">
        <w:rPr>
          <w:sz w:val="32"/>
          <w:szCs w:val="32"/>
        </w:rPr>
        <w:t>тыс. рублей</w:t>
      </w:r>
      <w:r w:rsidRPr="005F4C07">
        <w:rPr>
          <w:sz w:val="32"/>
          <w:szCs w:val="32"/>
        </w:rPr>
        <w:t>;</w:t>
      </w:r>
    </w:p>
    <w:p w:rsidR="006710DB" w:rsidRPr="005F4C07" w:rsidRDefault="00406844" w:rsidP="00AB1566">
      <w:pPr>
        <w:pStyle w:val="af0"/>
        <w:numPr>
          <w:ilvl w:val="0"/>
          <w:numId w:val="10"/>
        </w:numPr>
        <w:spacing w:line="276" w:lineRule="auto"/>
        <w:jc w:val="both"/>
        <w:rPr>
          <w:sz w:val="32"/>
          <w:szCs w:val="32"/>
        </w:rPr>
      </w:pPr>
      <w:r w:rsidRPr="005F4C07">
        <w:rPr>
          <w:sz w:val="32"/>
          <w:szCs w:val="32"/>
        </w:rPr>
        <w:t xml:space="preserve">субвенции – 219 504,2 </w:t>
      </w:r>
      <w:r w:rsidR="006710DB" w:rsidRPr="005F4C07">
        <w:rPr>
          <w:sz w:val="32"/>
          <w:szCs w:val="32"/>
        </w:rPr>
        <w:t>тыс. рублей.</w:t>
      </w:r>
    </w:p>
    <w:p w:rsidR="00406844" w:rsidRPr="005F4C07" w:rsidRDefault="00406844" w:rsidP="00AB1566">
      <w:pPr>
        <w:pStyle w:val="af0"/>
        <w:numPr>
          <w:ilvl w:val="0"/>
          <w:numId w:val="10"/>
        </w:numPr>
        <w:spacing w:line="276" w:lineRule="auto"/>
        <w:jc w:val="both"/>
        <w:rPr>
          <w:sz w:val="32"/>
          <w:szCs w:val="32"/>
        </w:rPr>
      </w:pPr>
      <w:r w:rsidRPr="005F4C07">
        <w:rPr>
          <w:sz w:val="32"/>
          <w:szCs w:val="32"/>
        </w:rPr>
        <w:t>иные межбюджетные трансферты – 5</w:t>
      </w:r>
      <w:r w:rsidR="00494D1B">
        <w:rPr>
          <w:sz w:val="32"/>
          <w:szCs w:val="32"/>
        </w:rPr>
        <w:t xml:space="preserve"> </w:t>
      </w:r>
      <w:r w:rsidRPr="005F4C07">
        <w:rPr>
          <w:sz w:val="32"/>
          <w:szCs w:val="32"/>
        </w:rPr>
        <w:t>926,5 тыс.</w:t>
      </w:r>
      <w:r w:rsidR="006710DB" w:rsidRPr="005F4C07">
        <w:rPr>
          <w:sz w:val="32"/>
          <w:szCs w:val="32"/>
        </w:rPr>
        <w:t xml:space="preserve"> рублей</w:t>
      </w:r>
      <w:r w:rsidRPr="005F4C07">
        <w:rPr>
          <w:sz w:val="32"/>
          <w:szCs w:val="32"/>
        </w:rPr>
        <w:t>;</w:t>
      </w:r>
    </w:p>
    <w:p w:rsidR="00F70767" w:rsidRPr="005F4C07" w:rsidRDefault="00F70767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40E32">
        <w:rPr>
          <w:rFonts w:ascii="Times New Roman" w:hAnsi="Times New Roman" w:cs="Times New Roman"/>
          <w:sz w:val="32"/>
          <w:szCs w:val="32"/>
        </w:rPr>
        <w:t>Плановые показатели консолидированного бюджета МО</w:t>
      </w:r>
      <w:r w:rsidRPr="005F4C07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Кошехабльский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район» по налоговым и неналоговым доходам в 2017 году составили 133</w:t>
      </w:r>
      <w:r w:rsidR="00921D9E">
        <w:rPr>
          <w:rFonts w:ascii="Times New Roman" w:hAnsi="Times New Roman" w:cs="Times New Roman"/>
          <w:sz w:val="32"/>
          <w:szCs w:val="32"/>
        </w:rPr>
        <w:t xml:space="preserve"> млн. </w:t>
      </w:r>
      <w:r w:rsidRPr="005F4C07">
        <w:rPr>
          <w:rFonts w:ascii="Times New Roman" w:hAnsi="Times New Roman" w:cs="Times New Roman"/>
          <w:sz w:val="32"/>
          <w:szCs w:val="32"/>
        </w:rPr>
        <w:t>60 тыс. рублей, фактически поступило 131</w:t>
      </w:r>
      <w:r w:rsidR="00921D9E">
        <w:rPr>
          <w:rFonts w:ascii="Times New Roman" w:hAnsi="Times New Roman" w:cs="Times New Roman"/>
          <w:sz w:val="32"/>
          <w:szCs w:val="32"/>
        </w:rPr>
        <w:t xml:space="preserve"> млн. </w:t>
      </w:r>
      <w:r w:rsidRPr="005F4C07">
        <w:rPr>
          <w:rFonts w:ascii="Times New Roman" w:hAnsi="Times New Roman" w:cs="Times New Roman"/>
          <w:sz w:val="32"/>
          <w:szCs w:val="32"/>
        </w:rPr>
        <w:t>74</w:t>
      </w:r>
      <w:r w:rsidR="00921D9E">
        <w:rPr>
          <w:rFonts w:ascii="Times New Roman" w:hAnsi="Times New Roman" w:cs="Times New Roman"/>
          <w:sz w:val="32"/>
          <w:szCs w:val="32"/>
        </w:rPr>
        <w:t>7</w:t>
      </w:r>
      <w:r w:rsidRPr="005F4C07">
        <w:rPr>
          <w:rFonts w:ascii="Times New Roman" w:hAnsi="Times New Roman" w:cs="Times New Roman"/>
          <w:sz w:val="32"/>
          <w:szCs w:val="32"/>
        </w:rPr>
        <w:t xml:space="preserve"> тыс. рублей, исполнение к уточненному годовому плану составило 99%, отклонение от плана -1</w:t>
      </w:r>
      <w:r w:rsidR="00921D9E">
        <w:rPr>
          <w:rFonts w:ascii="Times New Roman" w:hAnsi="Times New Roman" w:cs="Times New Roman"/>
          <w:sz w:val="32"/>
          <w:szCs w:val="32"/>
        </w:rPr>
        <w:t xml:space="preserve"> млн. </w:t>
      </w:r>
      <w:r w:rsidRPr="005F4C07">
        <w:rPr>
          <w:rFonts w:ascii="Times New Roman" w:hAnsi="Times New Roman" w:cs="Times New Roman"/>
          <w:sz w:val="32"/>
          <w:szCs w:val="32"/>
        </w:rPr>
        <w:t>314 тыс.</w:t>
      </w:r>
      <w:r w:rsidR="006710DB" w:rsidRPr="005F4C07">
        <w:rPr>
          <w:rFonts w:ascii="Times New Roman" w:hAnsi="Times New Roman" w:cs="Times New Roman"/>
          <w:sz w:val="32"/>
          <w:szCs w:val="32"/>
        </w:rPr>
        <w:t xml:space="preserve"> рублей</w:t>
      </w:r>
      <w:r w:rsidRPr="005F4C07">
        <w:rPr>
          <w:rFonts w:ascii="Times New Roman" w:hAnsi="Times New Roman" w:cs="Times New Roman"/>
          <w:sz w:val="32"/>
          <w:szCs w:val="32"/>
        </w:rPr>
        <w:t>.</w:t>
      </w:r>
    </w:p>
    <w:p w:rsidR="00406844" w:rsidRPr="005F4C07" w:rsidRDefault="00406844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  <w:t xml:space="preserve">Основными источниками формирования налоговых и неналоговых доходов являются: </w:t>
      </w:r>
    </w:p>
    <w:p w:rsidR="00406844" w:rsidRPr="005F4C07" w:rsidRDefault="00406844" w:rsidP="00AB1566">
      <w:pPr>
        <w:pStyle w:val="af0"/>
        <w:numPr>
          <w:ilvl w:val="0"/>
          <w:numId w:val="12"/>
        </w:numPr>
        <w:spacing w:line="276" w:lineRule="auto"/>
        <w:jc w:val="both"/>
        <w:rPr>
          <w:sz w:val="32"/>
          <w:szCs w:val="32"/>
        </w:rPr>
      </w:pPr>
      <w:r w:rsidRPr="005F4C07">
        <w:rPr>
          <w:sz w:val="32"/>
          <w:szCs w:val="32"/>
        </w:rPr>
        <w:t>налог на доходы физических лиц – 24,7%;</w:t>
      </w:r>
    </w:p>
    <w:p w:rsidR="00406844" w:rsidRPr="005F4C07" w:rsidRDefault="00406844" w:rsidP="00AB1566">
      <w:pPr>
        <w:pStyle w:val="af0"/>
        <w:numPr>
          <w:ilvl w:val="0"/>
          <w:numId w:val="12"/>
        </w:numPr>
        <w:spacing w:line="276" w:lineRule="auto"/>
        <w:jc w:val="both"/>
        <w:rPr>
          <w:sz w:val="32"/>
          <w:szCs w:val="32"/>
        </w:rPr>
      </w:pPr>
      <w:r w:rsidRPr="005F4C07">
        <w:rPr>
          <w:sz w:val="32"/>
          <w:szCs w:val="32"/>
        </w:rPr>
        <w:t>налог на имущество организаций – 21,0%;</w:t>
      </w:r>
    </w:p>
    <w:p w:rsidR="00406844" w:rsidRPr="005F4C07" w:rsidRDefault="00406844" w:rsidP="00AB1566">
      <w:pPr>
        <w:pStyle w:val="af0"/>
        <w:numPr>
          <w:ilvl w:val="0"/>
          <w:numId w:val="12"/>
        </w:numPr>
        <w:spacing w:line="276" w:lineRule="auto"/>
        <w:jc w:val="both"/>
        <w:rPr>
          <w:sz w:val="32"/>
          <w:szCs w:val="32"/>
        </w:rPr>
      </w:pPr>
      <w:r w:rsidRPr="005F4C07">
        <w:rPr>
          <w:sz w:val="32"/>
          <w:szCs w:val="32"/>
        </w:rPr>
        <w:t>арендная плата за земли – 13,7%;</w:t>
      </w:r>
    </w:p>
    <w:p w:rsidR="00406844" w:rsidRPr="005F4C07" w:rsidRDefault="00406844" w:rsidP="00AB1566">
      <w:pPr>
        <w:pStyle w:val="af0"/>
        <w:numPr>
          <w:ilvl w:val="0"/>
          <w:numId w:val="12"/>
        </w:numPr>
        <w:spacing w:line="276" w:lineRule="auto"/>
        <w:jc w:val="both"/>
        <w:rPr>
          <w:sz w:val="32"/>
          <w:szCs w:val="32"/>
        </w:rPr>
      </w:pPr>
      <w:r w:rsidRPr="005F4C07">
        <w:rPr>
          <w:sz w:val="32"/>
          <w:szCs w:val="32"/>
        </w:rPr>
        <w:t>налоги на совокупный доход – 13,1%;</w:t>
      </w:r>
    </w:p>
    <w:p w:rsidR="00406844" w:rsidRPr="005F4C07" w:rsidRDefault="00406844" w:rsidP="00AB1566">
      <w:pPr>
        <w:pStyle w:val="af0"/>
        <w:numPr>
          <w:ilvl w:val="0"/>
          <w:numId w:val="12"/>
        </w:numPr>
        <w:spacing w:line="276" w:lineRule="auto"/>
        <w:jc w:val="both"/>
        <w:rPr>
          <w:sz w:val="32"/>
          <w:szCs w:val="32"/>
        </w:rPr>
      </w:pPr>
      <w:r w:rsidRPr="005F4C07">
        <w:rPr>
          <w:sz w:val="32"/>
          <w:szCs w:val="32"/>
        </w:rPr>
        <w:t>земельный налог – 10,4%;</w:t>
      </w:r>
    </w:p>
    <w:p w:rsidR="00406844" w:rsidRPr="005F4C07" w:rsidRDefault="00406844" w:rsidP="00AB1566">
      <w:pPr>
        <w:pStyle w:val="af0"/>
        <w:numPr>
          <w:ilvl w:val="0"/>
          <w:numId w:val="12"/>
        </w:numPr>
        <w:spacing w:line="276" w:lineRule="auto"/>
        <w:jc w:val="both"/>
        <w:rPr>
          <w:sz w:val="32"/>
          <w:szCs w:val="32"/>
        </w:rPr>
      </w:pPr>
      <w:r w:rsidRPr="005F4C07">
        <w:rPr>
          <w:sz w:val="32"/>
          <w:szCs w:val="32"/>
        </w:rPr>
        <w:t>акцизы на горюче-смазочные материалы – 10,3%.</w:t>
      </w:r>
    </w:p>
    <w:p w:rsidR="00406844" w:rsidRPr="005F4C07" w:rsidRDefault="00406844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  <w:t>Суммарная доля перечисленных доходов составляет в общем объеме налоговых и неналоговых доходов за 2017 год – 93,2%.</w:t>
      </w:r>
    </w:p>
    <w:p w:rsidR="006A0ABD" w:rsidRPr="005F4C07" w:rsidRDefault="00406844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</w:r>
      <w:r w:rsidRPr="005F4C07">
        <w:rPr>
          <w:rFonts w:ascii="Times New Roman" w:hAnsi="Times New Roman" w:cs="Times New Roman"/>
          <w:b/>
          <w:sz w:val="32"/>
          <w:szCs w:val="32"/>
          <w:u w:val="single"/>
        </w:rPr>
        <w:t>По налоговым доходам</w:t>
      </w:r>
      <w:r w:rsidRPr="005F4C0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F4C07">
        <w:rPr>
          <w:rFonts w:ascii="Times New Roman" w:hAnsi="Times New Roman" w:cs="Times New Roman"/>
          <w:sz w:val="32"/>
          <w:szCs w:val="32"/>
        </w:rPr>
        <w:t xml:space="preserve">плановые показатели </w:t>
      </w:r>
      <w:r w:rsidR="0008168E" w:rsidRPr="005F4C07">
        <w:rPr>
          <w:rFonts w:ascii="Times New Roman" w:hAnsi="Times New Roman" w:cs="Times New Roman"/>
          <w:sz w:val="32"/>
          <w:szCs w:val="32"/>
        </w:rPr>
        <w:t>составили 106</w:t>
      </w:r>
      <w:r w:rsidR="00514A4B"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08168E" w:rsidRPr="005F4C07">
        <w:rPr>
          <w:rFonts w:ascii="Times New Roman" w:hAnsi="Times New Roman" w:cs="Times New Roman"/>
          <w:sz w:val="32"/>
          <w:szCs w:val="32"/>
        </w:rPr>
        <w:t>906,1 тыс. рублей</w:t>
      </w:r>
      <w:r w:rsidR="006A0ABD" w:rsidRPr="005F4C07">
        <w:rPr>
          <w:rFonts w:ascii="Times New Roman" w:hAnsi="Times New Roman" w:cs="Times New Roman"/>
          <w:sz w:val="32"/>
          <w:szCs w:val="32"/>
        </w:rPr>
        <w:t xml:space="preserve">, фактически поступило </w:t>
      </w:r>
      <w:r w:rsidR="0008168E" w:rsidRPr="005F4C07">
        <w:rPr>
          <w:rFonts w:ascii="Times New Roman" w:hAnsi="Times New Roman" w:cs="Times New Roman"/>
          <w:sz w:val="32"/>
          <w:szCs w:val="32"/>
        </w:rPr>
        <w:t>109</w:t>
      </w:r>
      <w:r w:rsidR="00514A4B"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08168E" w:rsidRPr="005F4C07">
        <w:rPr>
          <w:rFonts w:ascii="Times New Roman" w:hAnsi="Times New Roman" w:cs="Times New Roman"/>
          <w:sz w:val="32"/>
          <w:szCs w:val="32"/>
        </w:rPr>
        <w:t>535,5 тыс. рублей</w:t>
      </w:r>
      <w:r w:rsidR="006A0ABD" w:rsidRPr="005F4C07">
        <w:rPr>
          <w:rFonts w:ascii="Times New Roman" w:hAnsi="Times New Roman" w:cs="Times New Roman"/>
          <w:sz w:val="32"/>
          <w:szCs w:val="32"/>
        </w:rPr>
        <w:t xml:space="preserve"> или 102,5% . </w:t>
      </w:r>
    </w:p>
    <w:p w:rsidR="00406844" w:rsidRPr="005F4C07" w:rsidRDefault="006A0ABD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Н</w:t>
      </w:r>
      <w:r w:rsidR="00406844" w:rsidRPr="005F4C07">
        <w:rPr>
          <w:rFonts w:ascii="Times New Roman" w:hAnsi="Times New Roman" w:cs="Times New Roman"/>
          <w:sz w:val="32"/>
          <w:szCs w:val="32"/>
        </w:rPr>
        <w:t>е были достигнуты</w:t>
      </w:r>
      <w:r w:rsidRPr="005F4C07">
        <w:rPr>
          <w:rFonts w:ascii="Times New Roman" w:hAnsi="Times New Roman" w:cs="Times New Roman"/>
          <w:sz w:val="32"/>
          <w:szCs w:val="32"/>
        </w:rPr>
        <w:t xml:space="preserve"> плановые показатели </w:t>
      </w:r>
      <w:r w:rsidR="00406844" w:rsidRPr="005F4C07">
        <w:rPr>
          <w:rFonts w:ascii="Times New Roman" w:hAnsi="Times New Roman" w:cs="Times New Roman"/>
          <w:sz w:val="32"/>
          <w:szCs w:val="32"/>
        </w:rPr>
        <w:t xml:space="preserve"> по</w:t>
      </w:r>
      <w:r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406844" w:rsidRPr="005F4C07">
        <w:rPr>
          <w:rFonts w:ascii="Times New Roman" w:hAnsi="Times New Roman" w:cs="Times New Roman"/>
          <w:sz w:val="32"/>
          <w:szCs w:val="32"/>
        </w:rPr>
        <w:t>следующим налогам:</w:t>
      </w:r>
    </w:p>
    <w:p w:rsidR="00406844" w:rsidRPr="005F4C07" w:rsidRDefault="00406844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</w:r>
      <w:r w:rsidRPr="005F4C07">
        <w:rPr>
          <w:rFonts w:ascii="Times New Roman" w:hAnsi="Times New Roman" w:cs="Times New Roman"/>
          <w:sz w:val="32"/>
          <w:szCs w:val="32"/>
          <w:u w:val="single"/>
        </w:rPr>
        <w:t>-по налогу на доходы физических лиц</w:t>
      </w:r>
      <w:r w:rsidRPr="005F4C07">
        <w:rPr>
          <w:rFonts w:ascii="Times New Roman" w:hAnsi="Times New Roman" w:cs="Times New Roman"/>
          <w:sz w:val="32"/>
          <w:szCs w:val="32"/>
        </w:rPr>
        <w:t xml:space="preserve"> – </w:t>
      </w:r>
      <w:r w:rsidR="00E4687D" w:rsidRPr="005F4C07">
        <w:rPr>
          <w:rFonts w:ascii="Times New Roman" w:hAnsi="Times New Roman" w:cs="Times New Roman"/>
          <w:sz w:val="32"/>
          <w:szCs w:val="32"/>
        </w:rPr>
        <w:t xml:space="preserve">плановые показатели за 2017 год составили 33 454,2 тыс. рублей, </w:t>
      </w:r>
      <w:r w:rsidRPr="005F4C07">
        <w:rPr>
          <w:rFonts w:ascii="Times New Roman" w:hAnsi="Times New Roman" w:cs="Times New Roman"/>
          <w:sz w:val="32"/>
          <w:szCs w:val="32"/>
        </w:rPr>
        <w:t xml:space="preserve">исполнение составило </w:t>
      </w:r>
      <w:r w:rsidR="00E4687D" w:rsidRPr="005F4C07">
        <w:rPr>
          <w:rFonts w:ascii="Times New Roman" w:hAnsi="Times New Roman" w:cs="Times New Roman"/>
          <w:sz w:val="32"/>
          <w:szCs w:val="32"/>
        </w:rPr>
        <w:t xml:space="preserve">32 588,7 тыс. рублей, что составляет  </w:t>
      </w:r>
      <w:r w:rsidRPr="005F4C07">
        <w:rPr>
          <w:rFonts w:ascii="Times New Roman" w:hAnsi="Times New Roman" w:cs="Times New Roman"/>
          <w:sz w:val="32"/>
          <w:szCs w:val="32"/>
        </w:rPr>
        <w:t>97,4% (отклонение от плана: -865,5 тыс.</w:t>
      </w:r>
      <w:r w:rsidR="006710DB" w:rsidRPr="005F4C07">
        <w:rPr>
          <w:rFonts w:ascii="Times New Roman" w:hAnsi="Times New Roman" w:cs="Times New Roman"/>
          <w:sz w:val="32"/>
          <w:szCs w:val="32"/>
        </w:rPr>
        <w:t xml:space="preserve"> рублей</w:t>
      </w:r>
      <w:r w:rsidRPr="005F4C07">
        <w:rPr>
          <w:rFonts w:ascii="Times New Roman" w:hAnsi="Times New Roman" w:cs="Times New Roman"/>
          <w:sz w:val="32"/>
          <w:szCs w:val="32"/>
        </w:rPr>
        <w:t>)</w:t>
      </w:r>
      <w:r w:rsidR="00CC3FCA" w:rsidRPr="005F4C07">
        <w:rPr>
          <w:rFonts w:ascii="Times New Roman" w:hAnsi="Times New Roman" w:cs="Times New Roman"/>
          <w:sz w:val="32"/>
          <w:szCs w:val="32"/>
        </w:rPr>
        <w:t xml:space="preserve">. Не смотря на то, что по налогу на доходы физических лиц (НДФЛ) плановые показатели достигнуты не были, темп роста поступлений НДФЛ в 2017 году составил 103,8% к </w:t>
      </w:r>
      <w:r w:rsidR="00CC3FCA" w:rsidRPr="005F4C07">
        <w:rPr>
          <w:rFonts w:ascii="Times New Roman" w:hAnsi="Times New Roman" w:cs="Times New Roman"/>
          <w:sz w:val="32"/>
          <w:szCs w:val="32"/>
        </w:rPr>
        <w:lastRenderedPageBreak/>
        <w:t>уровню 2016 года, объем поступлений налога увеличился на 1189,4 тыс.</w:t>
      </w:r>
      <w:r w:rsidR="006710DB" w:rsidRPr="005F4C07">
        <w:rPr>
          <w:rFonts w:ascii="Times New Roman" w:hAnsi="Times New Roman" w:cs="Times New Roman"/>
          <w:sz w:val="32"/>
          <w:szCs w:val="32"/>
        </w:rPr>
        <w:t xml:space="preserve"> рублей</w:t>
      </w:r>
      <w:r w:rsidRPr="005F4C07">
        <w:rPr>
          <w:rFonts w:ascii="Times New Roman" w:hAnsi="Times New Roman" w:cs="Times New Roman"/>
          <w:sz w:val="32"/>
          <w:szCs w:val="32"/>
        </w:rPr>
        <w:t>;</w:t>
      </w:r>
    </w:p>
    <w:p w:rsidR="00F43B9A" w:rsidRPr="005F4C07" w:rsidRDefault="00406844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</w:r>
      <w:r w:rsidRPr="005F4C07">
        <w:rPr>
          <w:rFonts w:ascii="Times New Roman" w:hAnsi="Times New Roman" w:cs="Times New Roman"/>
          <w:sz w:val="32"/>
          <w:szCs w:val="32"/>
          <w:u w:val="single"/>
        </w:rPr>
        <w:t>-по налогу на добычу общераспространённых полезных ископаемых</w:t>
      </w:r>
      <w:r w:rsidRPr="005F4C07">
        <w:rPr>
          <w:rFonts w:ascii="Times New Roman" w:hAnsi="Times New Roman" w:cs="Times New Roman"/>
          <w:sz w:val="32"/>
          <w:szCs w:val="32"/>
        </w:rPr>
        <w:t xml:space="preserve"> – </w:t>
      </w:r>
      <w:r w:rsidR="00F43B9A" w:rsidRPr="005F4C07">
        <w:rPr>
          <w:rFonts w:ascii="Times New Roman" w:hAnsi="Times New Roman" w:cs="Times New Roman"/>
          <w:sz w:val="32"/>
          <w:szCs w:val="32"/>
        </w:rPr>
        <w:t xml:space="preserve">плановые показатели на 2017 год составили 1006,6 тыс. рублей, которые были сформированы </w:t>
      </w:r>
      <w:proofErr w:type="gramStart"/>
      <w:r w:rsidR="00F43B9A" w:rsidRPr="005F4C07"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 w:rsidR="00F43B9A" w:rsidRPr="005F4C07">
        <w:rPr>
          <w:rFonts w:ascii="Times New Roman" w:hAnsi="Times New Roman" w:cs="Times New Roman"/>
          <w:sz w:val="32"/>
          <w:szCs w:val="32"/>
        </w:rPr>
        <w:t xml:space="preserve"> прогнозных расчетов предприятий (АО «</w:t>
      </w:r>
      <w:proofErr w:type="spellStart"/>
      <w:r w:rsidR="00F43B9A" w:rsidRPr="005F4C07">
        <w:rPr>
          <w:rFonts w:ascii="Times New Roman" w:hAnsi="Times New Roman" w:cs="Times New Roman"/>
          <w:sz w:val="32"/>
          <w:szCs w:val="32"/>
        </w:rPr>
        <w:t>Кошехабльский</w:t>
      </w:r>
      <w:proofErr w:type="spellEnd"/>
      <w:r w:rsidR="00F43B9A" w:rsidRPr="005F4C07">
        <w:rPr>
          <w:rFonts w:ascii="Times New Roman" w:hAnsi="Times New Roman" w:cs="Times New Roman"/>
          <w:sz w:val="32"/>
          <w:szCs w:val="32"/>
        </w:rPr>
        <w:t xml:space="preserve"> КНМ», ОАО «</w:t>
      </w:r>
      <w:proofErr w:type="spellStart"/>
      <w:r w:rsidR="00F43B9A" w:rsidRPr="005F4C07">
        <w:rPr>
          <w:rFonts w:ascii="Times New Roman" w:hAnsi="Times New Roman" w:cs="Times New Roman"/>
          <w:sz w:val="32"/>
          <w:szCs w:val="32"/>
        </w:rPr>
        <w:t>Адыгеянеруд</w:t>
      </w:r>
      <w:proofErr w:type="spellEnd"/>
      <w:r w:rsidR="00F43B9A" w:rsidRPr="005F4C07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="00F43B9A" w:rsidRPr="005F4C07">
        <w:rPr>
          <w:rFonts w:ascii="Times New Roman" w:hAnsi="Times New Roman" w:cs="Times New Roman"/>
          <w:sz w:val="32"/>
          <w:szCs w:val="32"/>
        </w:rPr>
        <w:t>Кошехабльский</w:t>
      </w:r>
      <w:proofErr w:type="spellEnd"/>
      <w:r w:rsidR="00F43B9A" w:rsidRPr="005F4C07">
        <w:rPr>
          <w:rFonts w:ascii="Times New Roman" w:hAnsi="Times New Roman" w:cs="Times New Roman"/>
          <w:sz w:val="32"/>
          <w:szCs w:val="32"/>
        </w:rPr>
        <w:t xml:space="preserve"> ДРСУ») </w:t>
      </w:r>
      <w:r w:rsidRPr="005F4C07">
        <w:rPr>
          <w:rFonts w:ascii="Times New Roman" w:hAnsi="Times New Roman" w:cs="Times New Roman"/>
          <w:sz w:val="32"/>
          <w:szCs w:val="32"/>
        </w:rPr>
        <w:t xml:space="preserve">исполнение составило </w:t>
      </w:r>
      <w:r w:rsidR="00F43B9A" w:rsidRPr="005F4C07">
        <w:rPr>
          <w:rFonts w:ascii="Times New Roman" w:hAnsi="Times New Roman" w:cs="Times New Roman"/>
          <w:sz w:val="32"/>
          <w:szCs w:val="32"/>
        </w:rPr>
        <w:t xml:space="preserve">556,3 тыс. рублей  или </w:t>
      </w:r>
      <w:r w:rsidRPr="005F4C07">
        <w:rPr>
          <w:rFonts w:ascii="Times New Roman" w:hAnsi="Times New Roman" w:cs="Times New Roman"/>
          <w:sz w:val="32"/>
          <w:szCs w:val="32"/>
        </w:rPr>
        <w:t>55,3%</w:t>
      </w:r>
      <w:r w:rsidR="00F43B9A" w:rsidRPr="005F4C07">
        <w:rPr>
          <w:rFonts w:ascii="Times New Roman" w:hAnsi="Times New Roman" w:cs="Times New Roman"/>
          <w:sz w:val="32"/>
          <w:szCs w:val="32"/>
        </w:rPr>
        <w:t xml:space="preserve"> от плановых показателей</w:t>
      </w:r>
      <w:r w:rsidRPr="005F4C07">
        <w:rPr>
          <w:rFonts w:ascii="Times New Roman" w:hAnsi="Times New Roman" w:cs="Times New Roman"/>
          <w:sz w:val="32"/>
          <w:szCs w:val="32"/>
        </w:rPr>
        <w:t xml:space="preserve"> (отклонение от плана: -450,3 тыс.</w:t>
      </w:r>
      <w:r w:rsidR="006710DB" w:rsidRPr="005F4C07">
        <w:rPr>
          <w:rFonts w:ascii="Times New Roman" w:hAnsi="Times New Roman" w:cs="Times New Roman"/>
          <w:sz w:val="32"/>
          <w:szCs w:val="32"/>
        </w:rPr>
        <w:t xml:space="preserve"> рублей</w:t>
      </w:r>
      <w:r w:rsidRPr="005F4C07">
        <w:rPr>
          <w:rFonts w:ascii="Times New Roman" w:hAnsi="Times New Roman" w:cs="Times New Roman"/>
          <w:sz w:val="32"/>
          <w:szCs w:val="32"/>
        </w:rPr>
        <w:t>)</w:t>
      </w:r>
      <w:r w:rsidR="00CC3FCA" w:rsidRPr="005F4C07">
        <w:rPr>
          <w:rFonts w:ascii="Times New Roman" w:hAnsi="Times New Roman" w:cs="Times New Roman"/>
          <w:sz w:val="32"/>
          <w:szCs w:val="32"/>
        </w:rPr>
        <w:t>.</w:t>
      </w:r>
    </w:p>
    <w:p w:rsidR="00E4687D" w:rsidRPr="005F4C07" w:rsidRDefault="00CC3FCA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</w:r>
      <w:r w:rsidR="00406844" w:rsidRPr="005F4C07">
        <w:rPr>
          <w:rFonts w:ascii="Times New Roman" w:hAnsi="Times New Roman" w:cs="Times New Roman"/>
          <w:sz w:val="32"/>
          <w:szCs w:val="32"/>
          <w:u w:val="single"/>
        </w:rPr>
        <w:t>-по поступлению государственной пошлины</w:t>
      </w:r>
      <w:r w:rsidR="00406844" w:rsidRPr="005F4C07">
        <w:rPr>
          <w:rFonts w:ascii="Times New Roman" w:hAnsi="Times New Roman" w:cs="Times New Roman"/>
          <w:sz w:val="32"/>
          <w:szCs w:val="32"/>
        </w:rPr>
        <w:t xml:space="preserve"> – </w:t>
      </w:r>
      <w:r w:rsidR="00E4687D" w:rsidRPr="005F4C07">
        <w:rPr>
          <w:rFonts w:ascii="Times New Roman" w:hAnsi="Times New Roman" w:cs="Times New Roman"/>
          <w:sz w:val="32"/>
          <w:szCs w:val="32"/>
        </w:rPr>
        <w:t xml:space="preserve">плановые показатели на 2017 год составили </w:t>
      </w:r>
      <w:r w:rsidR="001B68E5" w:rsidRPr="005F4C07">
        <w:rPr>
          <w:rFonts w:ascii="Times New Roman" w:hAnsi="Times New Roman" w:cs="Times New Roman"/>
          <w:sz w:val="32"/>
          <w:szCs w:val="32"/>
        </w:rPr>
        <w:t>3320,4  тыс. рублей</w:t>
      </w:r>
      <w:r w:rsidR="00E4687D" w:rsidRPr="005F4C07">
        <w:rPr>
          <w:rFonts w:ascii="Times New Roman" w:hAnsi="Times New Roman" w:cs="Times New Roman"/>
          <w:sz w:val="32"/>
          <w:szCs w:val="32"/>
        </w:rPr>
        <w:t xml:space="preserve">, </w:t>
      </w:r>
      <w:r w:rsidR="00406844" w:rsidRPr="005F4C07">
        <w:rPr>
          <w:rFonts w:ascii="Times New Roman" w:hAnsi="Times New Roman" w:cs="Times New Roman"/>
          <w:sz w:val="32"/>
          <w:szCs w:val="32"/>
        </w:rPr>
        <w:t>исполнение составило</w:t>
      </w:r>
      <w:r w:rsidR="00E4687D" w:rsidRPr="005F4C07">
        <w:rPr>
          <w:rFonts w:ascii="Times New Roman" w:hAnsi="Times New Roman" w:cs="Times New Roman"/>
          <w:sz w:val="32"/>
          <w:szCs w:val="32"/>
        </w:rPr>
        <w:t xml:space="preserve"> 2</w:t>
      </w:r>
      <w:r w:rsidR="00494D1B">
        <w:rPr>
          <w:rFonts w:ascii="Times New Roman" w:hAnsi="Times New Roman" w:cs="Times New Roman"/>
          <w:sz w:val="32"/>
          <w:szCs w:val="32"/>
        </w:rPr>
        <w:t xml:space="preserve"> </w:t>
      </w:r>
      <w:r w:rsidR="00E4687D" w:rsidRPr="005F4C07">
        <w:rPr>
          <w:rFonts w:ascii="Times New Roman" w:hAnsi="Times New Roman" w:cs="Times New Roman"/>
          <w:sz w:val="32"/>
          <w:szCs w:val="32"/>
        </w:rPr>
        <w:t>354,9 тыс. рублей или</w:t>
      </w:r>
      <w:r w:rsidR="00406844" w:rsidRPr="005F4C07">
        <w:rPr>
          <w:rFonts w:ascii="Times New Roman" w:hAnsi="Times New Roman" w:cs="Times New Roman"/>
          <w:sz w:val="32"/>
          <w:szCs w:val="32"/>
        </w:rPr>
        <w:t xml:space="preserve"> 70,9% (откл</w:t>
      </w:r>
      <w:r w:rsidRPr="005F4C07">
        <w:rPr>
          <w:rFonts w:ascii="Times New Roman" w:hAnsi="Times New Roman" w:cs="Times New Roman"/>
          <w:sz w:val="32"/>
          <w:szCs w:val="32"/>
        </w:rPr>
        <w:t>онение от плана: -</w:t>
      </w:r>
      <w:r w:rsidR="00E4687D"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Pr="005F4C07">
        <w:rPr>
          <w:rFonts w:ascii="Times New Roman" w:hAnsi="Times New Roman" w:cs="Times New Roman"/>
          <w:sz w:val="32"/>
          <w:szCs w:val="32"/>
        </w:rPr>
        <w:t>965,5 тыс.</w:t>
      </w:r>
      <w:r w:rsidR="006710DB" w:rsidRPr="005F4C07">
        <w:rPr>
          <w:rFonts w:ascii="Times New Roman" w:hAnsi="Times New Roman" w:cs="Times New Roman"/>
          <w:sz w:val="32"/>
          <w:szCs w:val="32"/>
        </w:rPr>
        <w:t xml:space="preserve"> рублей</w:t>
      </w:r>
      <w:r w:rsidRPr="005F4C07">
        <w:rPr>
          <w:rFonts w:ascii="Times New Roman" w:hAnsi="Times New Roman" w:cs="Times New Roman"/>
          <w:sz w:val="32"/>
          <w:szCs w:val="32"/>
        </w:rPr>
        <w:t>).</w:t>
      </w:r>
    </w:p>
    <w:p w:rsidR="001B68E5" w:rsidRPr="005F4C07" w:rsidRDefault="001B68E5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</w:r>
      <w:r w:rsidR="006A0ABD" w:rsidRPr="005F4C07">
        <w:rPr>
          <w:rFonts w:ascii="Times New Roman" w:hAnsi="Times New Roman" w:cs="Times New Roman"/>
          <w:sz w:val="32"/>
          <w:szCs w:val="32"/>
        </w:rPr>
        <w:t>Однако, п</w:t>
      </w:r>
      <w:r w:rsidRPr="005F4C07">
        <w:rPr>
          <w:rFonts w:ascii="Times New Roman" w:hAnsi="Times New Roman" w:cs="Times New Roman"/>
          <w:sz w:val="32"/>
          <w:szCs w:val="32"/>
        </w:rPr>
        <w:t>о таким видам налогов</w:t>
      </w:r>
      <w:r w:rsidR="006A0ABD" w:rsidRPr="005F4C07">
        <w:rPr>
          <w:rFonts w:ascii="Times New Roman" w:hAnsi="Times New Roman" w:cs="Times New Roman"/>
          <w:sz w:val="32"/>
          <w:szCs w:val="32"/>
        </w:rPr>
        <w:t>,</w:t>
      </w:r>
      <w:r w:rsidRPr="005F4C07">
        <w:rPr>
          <w:rFonts w:ascii="Times New Roman" w:hAnsi="Times New Roman" w:cs="Times New Roman"/>
          <w:sz w:val="32"/>
          <w:szCs w:val="32"/>
        </w:rPr>
        <w:t xml:space="preserve"> как акцизы, налоги на совокупный </w:t>
      </w:r>
      <w:r w:rsidR="006A0ABD" w:rsidRPr="005F4C07">
        <w:rPr>
          <w:rFonts w:ascii="Times New Roman" w:hAnsi="Times New Roman" w:cs="Times New Roman"/>
          <w:sz w:val="32"/>
          <w:szCs w:val="32"/>
        </w:rPr>
        <w:t>доход</w:t>
      </w:r>
      <w:r w:rsidRPr="005F4C07">
        <w:rPr>
          <w:rFonts w:ascii="Times New Roman" w:hAnsi="Times New Roman" w:cs="Times New Roman"/>
          <w:sz w:val="32"/>
          <w:szCs w:val="32"/>
        </w:rPr>
        <w:t>, акцизы на ГСМ</w:t>
      </w:r>
      <w:r w:rsidR="006A0ABD" w:rsidRPr="005F4C07">
        <w:rPr>
          <w:rFonts w:ascii="Times New Roman" w:hAnsi="Times New Roman" w:cs="Times New Roman"/>
          <w:sz w:val="32"/>
          <w:szCs w:val="32"/>
        </w:rPr>
        <w:t>, налоги на имущество имеет место перевыполнение плановых показателей, что позволило в целом по району достичь  исполнения плановых показателей.</w:t>
      </w:r>
    </w:p>
    <w:p w:rsidR="00406844" w:rsidRPr="005F4C07" w:rsidRDefault="00406844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</w:r>
      <w:r w:rsidRPr="005F4C07">
        <w:rPr>
          <w:rFonts w:ascii="Times New Roman" w:hAnsi="Times New Roman" w:cs="Times New Roman"/>
          <w:b/>
          <w:sz w:val="32"/>
          <w:szCs w:val="32"/>
          <w:u w:val="single"/>
        </w:rPr>
        <w:t>По неналоговым доходам</w:t>
      </w:r>
      <w:r w:rsidR="00813145" w:rsidRPr="00813145">
        <w:rPr>
          <w:rFonts w:ascii="Times New Roman" w:hAnsi="Times New Roman" w:cs="Times New Roman"/>
          <w:sz w:val="32"/>
          <w:szCs w:val="32"/>
        </w:rPr>
        <w:t xml:space="preserve"> </w:t>
      </w:r>
      <w:r w:rsidR="0008168E" w:rsidRPr="005F4C07">
        <w:rPr>
          <w:rFonts w:ascii="Times New Roman" w:hAnsi="Times New Roman" w:cs="Times New Roman"/>
          <w:sz w:val="32"/>
          <w:szCs w:val="32"/>
        </w:rPr>
        <w:t xml:space="preserve">плановые показатели составили 26154,8 тыс. рублей </w:t>
      </w:r>
      <w:r w:rsidRPr="005F4C07">
        <w:rPr>
          <w:rFonts w:ascii="Times New Roman" w:hAnsi="Times New Roman" w:cs="Times New Roman"/>
          <w:sz w:val="32"/>
          <w:szCs w:val="32"/>
        </w:rPr>
        <w:t xml:space="preserve">исполнение составило </w:t>
      </w:r>
      <w:r w:rsidR="0008168E" w:rsidRPr="005F4C07">
        <w:rPr>
          <w:rFonts w:ascii="Times New Roman" w:hAnsi="Times New Roman" w:cs="Times New Roman"/>
          <w:sz w:val="32"/>
          <w:szCs w:val="32"/>
        </w:rPr>
        <w:t>22</w:t>
      </w:r>
      <w:r w:rsidR="00494D1B">
        <w:rPr>
          <w:rFonts w:ascii="Times New Roman" w:hAnsi="Times New Roman" w:cs="Times New Roman"/>
          <w:sz w:val="32"/>
          <w:szCs w:val="32"/>
        </w:rPr>
        <w:t xml:space="preserve"> </w:t>
      </w:r>
      <w:r w:rsidR="0008168E" w:rsidRPr="005F4C07">
        <w:rPr>
          <w:rFonts w:ascii="Times New Roman" w:hAnsi="Times New Roman" w:cs="Times New Roman"/>
          <w:sz w:val="32"/>
          <w:szCs w:val="32"/>
        </w:rPr>
        <w:t xml:space="preserve">211,4 тыс. рублей или </w:t>
      </w:r>
      <w:r w:rsidRPr="005F4C07">
        <w:rPr>
          <w:rFonts w:ascii="Times New Roman" w:hAnsi="Times New Roman" w:cs="Times New Roman"/>
          <w:sz w:val="32"/>
          <w:szCs w:val="32"/>
        </w:rPr>
        <w:t xml:space="preserve">84,9%, </w:t>
      </w:r>
      <w:r w:rsidR="0008168E" w:rsidRPr="005F4C07">
        <w:rPr>
          <w:rFonts w:ascii="Times New Roman" w:hAnsi="Times New Roman" w:cs="Times New Roman"/>
          <w:sz w:val="32"/>
          <w:szCs w:val="32"/>
        </w:rPr>
        <w:t>(</w:t>
      </w:r>
      <w:r w:rsidRPr="005F4C07">
        <w:rPr>
          <w:rFonts w:ascii="Times New Roman" w:hAnsi="Times New Roman" w:cs="Times New Roman"/>
          <w:sz w:val="32"/>
          <w:szCs w:val="32"/>
        </w:rPr>
        <w:t>отклонение от плана: -3</w:t>
      </w:r>
      <w:r w:rsidR="00494D1B">
        <w:rPr>
          <w:rFonts w:ascii="Times New Roman" w:hAnsi="Times New Roman" w:cs="Times New Roman"/>
          <w:sz w:val="32"/>
          <w:szCs w:val="32"/>
        </w:rPr>
        <w:t xml:space="preserve"> </w:t>
      </w:r>
      <w:r w:rsidRPr="005F4C07">
        <w:rPr>
          <w:rFonts w:ascii="Times New Roman" w:hAnsi="Times New Roman" w:cs="Times New Roman"/>
          <w:sz w:val="32"/>
          <w:szCs w:val="32"/>
        </w:rPr>
        <w:t>943,4 тыс. рублей</w:t>
      </w:r>
      <w:r w:rsidR="0008168E" w:rsidRPr="005F4C07">
        <w:rPr>
          <w:rFonts w:ascii="Times New Roman" w:hAnsi="Times New Roman" w:cs="Times New Roman"/>
          <w:sz w:val="32"/>
          <w:szCs w:val="32"/>
        </w:rPr>
        <w:t>)</w:t>
      </w:r>
      <w:r w:rsidRPr="005F4C07">
        <w:rPr>
          <w:rFonts w:ascii="Times New Roman" w:hAnsi="Times New Roman" w:cs="Times New Roman"/>
          <w:sz w:val="32"/>
          <w:szCs w:val="32"/>
        </w:rPr>
        <w:t>.</w:t>
      </w:r>
    </w:p>
    <w:p w:rsidR="00406844" w:rsidRPr="005F4C07" w:rsidRDefault="00406844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  <w:t>Исполнение ниже плановых показателей обусловлено, в основном, двумя видами неналоговых доходов:</w:t>
      </w:r>
    </w:p>
    <w:p w:rsidR="00514A4B" w:rsidRPr="005F4C07" w:rsidRDefault="00406844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</w:r>
      <w:r w:rsidRPr="005F4C07">
        <w:rPr>
          <w:rFonts w:ascii="Times New Roman" w:hAnsi="Times New Roman" w:cs="Times New Roman"/>
          <w:sz w:val="32"/>
          <w:szCs w:val="32"/>
          <w:u w:val="single"/>
        </w:rPr>
        <w:t>-по арендной плате за землю</w:t>
      </w:r>
      <w:r w:rsidRPr="005F4C07">
        <w:rPr>
          <w:rFonts w:ascii="Times New Roman" w:hAnsi="Times New Roman" w:cs="Times New Roman"/>
          <w:sz w:val="32"/>
          <w:szCs w:val="32"/>
        </w:rPr>
        <w:t xml:space="preserve"> – </w:t>
      </w:r>
      <w:r w:rsidR="00514A4B" w:rsidRPr="005F4C07">
        <w:rPr>
          <w:rFonts w:ascii="Times New Roman" w:hAnsi="Times New Roman" w:cs="Times New Roman"/>
          <w:sz w:val="32"/>
          <w:szCs w:val="32"/>
        </w:rPr>
        <w:t>плановые показатели составили 19</w:t>
      </w:r>
      <w:r w:rsidR="00494D1B">
        <w:rPr>
          <w:rFonts w:ascii="Times New Roman" w:hAnsi="Times New Roman" w:cs="Times New Roman"/>
          <w:sz w:val="32"/>
          <w:szCs w:val="32"/>
        </w:rPr>
        <w:t xml:space="preserve"> </w:t>
      </w:r>
      <w:r w:rsidR="00514A4B" w:rsidRPr="005F4C07">
        <w:rPr>
          <w:rFonts w:ascii="Times New Roman" w:hAnsi="Times New Roman" w:cs="Times New Roman"/>
          <w:sz w:val="32"/>
          <w:szCs w:val="32"/>
        </w:rPr>
        <w:t>863,5 тыс. рублей, поступления арендной платы за землю составили 18</w:t>
      </w:r>
      <w:r w:rsidR="00494D1B">
        <w:rPr>
          <w:rFonts w:ascii="Times New Roman" w:hAnsi="Times New Roman" w:cs="Times New Roman"/>
          <w:sz w:val="32"/>
          <w:szCs w:val="32"/>
        </w:rPr>
        <w:t xml:space="preserve"> </w:t>
      </w:r>
      <w:r w:rsidR="00514A4B" w:rsidRPr="005F4C07">
        <w:rPr>
          <w:rFonts w:ascii="Times New Roman" w:hAnsi="Times New Roman" w:cs="Times New Roman"/>
          <w:sz w:val="32"/>
          <w:szCs w:val="32"/>
        </w:rPr>
        <w:t>094,6 тыс.</w:t>
      </w:r>
      <w:r w:rsidR="006710DB"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514A4B" w:rsidRPr="005F4C07">
        <w:rPr>
          <w:rFonts w:ascii="Times New Roman" w:hAnsi="Times New Roman" w:cs="Times New Roman"/>
          <w:sz w:val="32"/>
          <w:szCs w:val="32"/>
        </w:rPr>
        <w:t>р</w:t>
      </w:r>
      <w:r w:rsidR="006710DB" w:rsidRPr="005F4C07">
        <w:rPr>
          <w:rFonts w:ascii="Times New Roman" w:hAnsi="Times New Roman" w:cs="Times New Roman"/>
          <w:sz w:val="32"/>
          <w:szCs w:val="32"/>
        </w:rPr>
        <w:t>ублей</w:t>
      </w:r>
      <w:r w:rsidR="00514A4B" w:rsidRPr="005F4C07">
        <w:rPr>
          <w:rFonts w:ascii="Times New Roman" w:hAnsi="Times New Roman" w:cs="Times New Roman"/>
          <w:sz w:val="32"/>
          <w:szCs w:val="32"/>
        </w:rPr>
        <w:t xml:space="preserve">, </w:t>
      </w:r>
      <w:r w:rsidRPr="005F4C07">
        <w:rPr>
          <w:rFonts w:ascii="Times New Roman" w:hAnsi="Times New Roman" w:cs="Times New Roman"/>
          <w:sz w:val="32"/>
          <w:szCs w:val="32"/>
        </w:rPr>
        <w:t>исполнение составило 91,1% (откло</w:t>
      </w:r>
      <w:r w:rsidR="00514A4B" w:rsidRPr="005F4C07">
        <w:rPr>
          <w:rFonts w:ascii="Times New Roman" w:hAnsi="Times New Roman" w:cs="Times New Roman"/>
          <w:sz w:val="32"/>
          <w:szCs w:val="32"/>
        </w:rPr>
        <w:t>нение от плана: -1</w:t>
      </w:r>
      <w:r w:rsidR="00494D1B">
        <w:rPr>
          <w:rFonts w:ascii="Times New Roman" w:hAnsi="Times New Roman" w:cs="Times New Roman"/>
          <w:sz w:val="32"/>
          <w:szCs w:val="32"/>
        </w:rPr>
        <w:t xml:space="preserve"> </w:t>
      </w:r>
      <w:r w:rsidR="00514A4B" w:rsidRPr="005F4C07">
        <w:rPr>
          <w:rFonts w:ascii="Times New Roman" w:hAnsi="Times New Roman" w:cs="Times New Roman"/>
          <w:sz w:val="32"/>
          <w:szCs w:val="32"/>
        </w:rPr>
        <w:t>768,9 тыс.</w:t>
      </w:r>
      <w:r w:rsidR="006710DB" w:rsidRPr="005F4C07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514A4B" w:rsidRPr="005F4C07">
        <w:rPr>
          <w:rFonts w:ascii="Times New Roman" w:hAnsi="Times New Roman" w:cs="Times New Roman"/>
          <w:sz w:val="32"/>
          <w:szCs w:val="32"/>
        </w:rPr>
        <w:t>). Отклонение от плана объясняется наличием недоимки по арендной плате. В отношении недоимщиков ведется претензионная исковая работа, соответствующие материалы направлены в судебные органы.</w:t>
      </w:r>
    </w:p>
    <w:p w:rsidR="00406844" w:rsidRPr="005F4C07" w:rsidRDefault="00406844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</w:r>
      <w:r w:rsidRPr="005F4C07">
        <w:rPr>
          <w:rFonts w:ascii="Times New Roman" w:hAnsi="Times New Roman" w:cs="Times New Roman"/>
          <w:sz w:val="32"/>
          <w:szCs w:val="32"/>
          <w:u w:val="single"/>
        </w:rPr>
        <w:t>-по плате за негативное воздействие на окружающую среду –</w:t>
      </w:r>
      <w:r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514A4B" w:rsidRPr="005F4C07">
        <w:rPr>
          <w:rFonts w:ascii="Times New Roman" w:hAnsi="Times New Roman" w:cs="Times New Roman"/>
          <w:sz w:val="32"/>
          <w:szCs w:val="32"/>
        </w:rPr>
        <w:t>плановые показатели составили 1</w:t>
      </w:r>
      <w:r w:rsidR="00494D1B">
        <w:rPr>
          <w:rFonts w:ascii="Times New Roman" w:hAnsi="Times New Roman" w:cs="Times New Roman"/>
          <w:sz w:val="32"/>
          <w:szCs w:val="32"/>
        </w:rPr>
        <w:t xml:space="preserve"> </w:t>
      </w:r>
      <w:r w:rsidR="00514A4B" w:rsidRPr="005F4C07">
        <w:rPr>
          <w:rFonts w:ascii="Times New Roman" w:hAnsi="Times New Roman" w:cs="Times New Roman"/>
          <w:sz w:val="32"/>
          <w:szCs w:val="32"/>
        </w:rPr>
        <w:t xml:space="preserve">891,3 тыс. рублей, поступило 105,0 тыс. рублей, </w:t>
      </w:r>
      <w:r w:rsidRPr="005F4C07">
        <w:rPr>
          <w:rFonts w:ascii="Times New Roman" w:hAnsi="Times New Roman" w:cs="Times New Roman"/>
          <w:sz w:val="32"/>
          <w:szCs w:val="32"/>
        </w:rPr>
        <w:t>исполнение составило 5,6% (отклонение от плана: -</w:t>
      </w:r>
      <w:r w:rsidR="009309C4"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Pr="005F4C07">
        <w:rPr>
          <w:rFonts w:ascii="Times New Roman" w:hAnsi="Times New Roman" w:cs="Times New Roman"/>
          <w:sz w:val="32"/>
          <w:szCs w:val="32"/>
        </w:rPr>
        <w:t>1</w:t>
      </w:r>
      <w:r w:rsidR="00494D1B">
        <w:rPr>
          <w:rFonts w:ascii="Times New Roman" w:hAnsi="Times New Roman" w:cs="Times New Roman"/>
          <w:sz w:val="32"/>
          <w:szCs w:val="32"/>
        </w:rPr>
        <w:t xml:space="preserve"> </w:t>
      </w:r>
      <w:r w:rsidRPr="005F4C07">
        <w:rPr>
          <w:rFonts w:ascii="Times New Roman" w:hAnsi="Times New Roman" w:cs="Times New Roman"/>
          <w:sz w:val="32"/>
          <w:szCs w:val="32"/>
        </w:rPr>
        <w:t>786,3 тыс.</w:t>
      </w:r>
      <w:r w:rsidR="006710DB" w:rsidRPr="005F4C07">
        <w:rPr>
          <w:rFonts w:ascii="Times New Roman" w:hAnsi="Times New Roman" w:cs="Times New Roman"/>
          <w:sz w:val="32"/>
          <w:szCs w:val="32"/>
        </w:rPr>
        <w:t xml:space="preserve"> рублей</w:t>
      </w:r>
      <w:r w:rsidRPr="005F4C07">
        <w:rPr>
          <w:rFonts w:ascii="Times New Roman" w:hAnsi="Times New Roman" w:cs="Times New Roman"/>
          <w:sz w:val="32"/>
          <w:szCs w:val="32"/>
        </w:rPr>
        <w:t>).</w:t>
      </w:r>
    </w:p>
    <w:p w:rsidR="00406844" w:rsidRPr="005F4C07" w:rsidRDefault="00406844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lastRenderedPageBreak/>
        <w:tab/>
        <w:t>Фактическое поступление в местный бюджет платы за негативное воздействие на окружающую среду в объемах гораздо ниже прогнозируемых обусловлено  изменен</w:t>
      </w:r>
      <w:r w:rsidR="00514A4B" w:rsidRPr="005F4C07">
        <w:rPr>
          <w:rFonts w:ascii="Times New Roman" w:hAnsi="Times New Roman" w:cs="Times New Roman"/>
          <w:sz w:val="32"/>
          <w:szCs w:val="32"/>
        </w:rPr>
        <w:t xml:space="preserve">ием </w:t>
      </w:r>
      <w:r w:rsidRPr="005F4C07">
        <w:rPr>
          <w:rFonts w:ascii="Times New Roman" w:hAnsi="Times New Roman" w:cs="Times New Roman"/>
          <w:sz w:val="32"/>
          <w:szCs w:val="32"/>
        </w:rPr>
        <w:t>срок</w:t>
      </w:r>
      <w:r w:rsidR="00514A4B" w:rsidRPr="005F4C07">
        <w:rPr>
          <w:rFonts w:ascii="Times New Roman" w:hAnsi="Times New Roman" w:cs="Times New Roman"/>
          <w:sz w:val="32"/>
          <w:szCs w:val="32"/>
        </w:rPr>
        <w:t>ов</w:t>
      </w:r>
      <w:r w:rsidRPr="005F4C07">
        <w:rPr>
          <w:rFonts w:ascii="Times New Roman" w:hAnsi="Times New Roman" w:cs="Times New Roman"/>
          <w:sz w:val="32"/>
          <w:szCs w:val="32"/>
        </w:rPr>
        <w:t xml:space="preserve"> уплаты для малого и среднего бизнеса</w:t>
      </w:r>
      <w:r w:rsidR="00514A4B" w:rsidRPr="005F4C07">
        <w:rPr>
          <w:rFonts w:ascii="Times New Roman" w:hAnsi="Times New Roman" w:cs="Times New Roman"/>
          <w:sz w:val="32"/>
          <w:szCs w:val="32"/>
        </w:rPr>
        <w:t>.</w:t>
      </w:r>
    </w:p>
    <w:p w:rsidR="00406844" w:rsidRPr="005F4C07" w:rsidRDefault="00406844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  <w:t>По сельским поселениям плановые показатели по поступлению налоговых и неналоговых доходов за 2017 год: исполнены в 6 поселениях, поступления ниже плановых значени</w:t>
      </w:r>
      <w:r w:rsidR="008D17B3" w:rsidRPr="005F4C07">
        <w:rPr>
          <w:rFonts w:ascii="Times New Roman" w:hAnsi="Times New Roman" w:cs="Times New Roman"/>
          <w:sz w:val="32"/>
          <w:szCs w:val="32"/>
        </w:rPr>
        <w:t xml:space="preserve">й  имеют место в </w:t>
      </w:r>
      <w:proofErr w:type="spellStart"/>
      <w:r w:rsidR="00903004" w:rsidRPr="00903004">
        <w:rPr>
          <w:rFonts w:ascii="Times New Roman" w:hAnsi="Times New Roman" w:cs="Times New Roman"/>
          <w:sz w:val="32"/>
          <w:szCs w:val="32"/>
        </w:rPr>
        <w:t>Вольненском</w:t>
      </w:r>
      <w:proofErr w:type="spellEnd"/>
      <w:r w:rsidR="00903004" w:rsidRPr="0090300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03004" w:rsidRPr="00903004">
        <w:rPr>
          <w:rFonts w:ascii="Times New Roman" w:hAnsi="Times New Roman" w:cs="Times New Roman"/>
          <w:sz w:val="32"/>
          <w:szCs w:val="32"/>
        </w:rPr>
        <w:t>Егерухаевском</w:t>
      </w:r>
      <w:proofErr w:type="spellEnd"/>
      <w:r w:rsidR="00903004" w:rsidRPr="00903004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="00903004" w:rsidRPr="00903004">
        <w:rPr>
          <w:rFonts w:ascii="Times New Roman" w:hAnsi="Times New Roman" w:cs="Times New Roman"/>
          <w:sz w:val="32"/>
          <w:szCs w:val="32"/>
        </w:rPr>
        <w:t>Майском</w:t>
      </w:r>
      <w:proofErr w:type="gramEnd"/>
      <w:r w:rsidR="00903004" w:rsidRPr="00903004">
        <w:rPr>
          <w:rFonts w:ascii="Times New Roman" w:hAnsi="Times New Roman" w:cs="Times New Roman"/>
          <w:sz w:val="32"/>
          <w:szCs w:val="32"/>
        </w:rPr>
        <w:t xml:space="preserve"> сельских</w:t>
      </w:r>
      <w:r w:rsidR="00903004">
        <w:rPr>
          <w:rFonts w:ascii="Times New Roman" w:hAnsi="Times New Roman" w:cs="Times New Roman"/>
          <w:sz w:val="32"/>
          <w:szCs w:val="32"/>
        </w:rPr>
        <w:t xml:space="preserve"> поселениях.</w:t>
      </w:r>
    </w:p>
    <w:p w:rsidR="002B4202" w:rsidRPr="005F4C07" w:rsidRDefault="00406844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</w:r>
      <w:r w:rsidRPr="005F4C07">
        <w:rPr>
          <w:rFonts w:ascii="Times New Roman" w:hAnsi="Times New Roman" w:cs="Times New Roman"/>
          <w:b/>
          <w:sz w:val="32"/>
          <w:szCs w:val="32"/>
          <w:u w:val="single"/>
        </w:rPr>
        <w:t>Расходы консолидированного бюджета района</w:t>
      </w:r>
      <w:r w:rsidRPr="005F4C07">
        <w:rPr>
          <w:rFonts w:ascii="Times New Roman" w:hAnsi="Times New Roman" w:cs="Times New Roman"/>
          <w:sz w:val="32"/>
          <w:szCs w:val="32"/>
        </w:rPr>
        <w:t xml:space="preserve"> за 2017 год составили 609 433,5 тысячи рублей.</w:t>
      </w:r>
      <w:r w:rsidR="00F70767"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2B4202" w:rsidRPr="005F4C07">
        <w:rPr>
          <w:rFonts w:ascii="Times New Roman" w:hAnsi="Times New Roman" w:cs="Times New Roman"/>
          <w:sz w:val="32"/>
          <w:szCs w:val="32"/>
        </w:rPr>
        <w:t>Из них:</w:t>
      </w:r>
    </w:p>
    <w:p w:rsidR="002B4202" w:rsidRPr="005F4C07" w:rsidRDefault="002B4202" w:rsidP="00AB1566">
      <w:pPr>
        <w:pStyle w:val="af0"/>
        <w:numPr>
          <w:ilvl w:val="0"/>
          <w:numId w:val="13"/>
        </w:numPr>
        <w:spacing w:line="276" w:lineRule="auto"/>
        <w:jc w:val="both"/>
        <w:rPr>
          <w:sz w:val="32"/>
          <w:szCs w:val="32"/>
        </w:rPr>
      </w:pPr>
      <w:r w:rsidRPr="005F4C07">
        <w:rPr>
          <w:sz w:val="32"/>
          <w:szCs w:val="32"/>
        </w:rPr>
        <w:t>заработная плата с начислениями на неё: 407 469,6 тыс.</w:t>
      </w:r>
      <w:r w:rsidR="006710DB" w:rsidRPr="005F4C07">
        <w:rPr>
          <w:sz w:val="32"/>
          <w:szCs w:val="32"/>
        </w:rPr>
        <w:t xml:space="preserve"> </w:t>
      </w:r>
      <w:r w:rsidRPr="005F4C07">
        <w:rPr>
          <w:sz w:val="32"/>
          <w:szCs w:val="32"/>
        </w:rPr>
        <w:t>р</w:t>
      </w:r>
      <w:r w:rsidR="006710DB" w:rsidRPr="005F4C07">
        <w:rPr>
          <w:sz w:val="32"/>
          <w:szCs w:val="32"/>
        </w:rPr>
        <w:t>ублей</w:t>
      </w:r>
      <w:r w:rsidRPr="005F4C07">
        <w:rPr>
          <w:sz w:val="32"/>
          <w:szCs w:val="32"/>
        </w:rPr>
        <w:t xml:space="preserve"> или 66,9% от общей суммы расходов;</w:t>
      </w:r>
    </w:p>
    <w:p w:rsidR="002B4202" w:rsidRPr="005F4C07" w:rsidRDefault="002B4202" w:rsidP="00AB1566">
      <w:pPr>
        <w:pStyle w:val="af0"/>
        <w:numPr>
          <w:ilvl w:val="0"/>
          <w:numId w:val="13"/>
        </w:numPr>
        <w:spacing w:line="276" w:lineRule="auto"/>
        <w:jc w:val="both"/>
        <w:rPr>
          <w:sz w:val="32"/>
          <w:szCs w:val="32"/>
        </w:rPr>
      </w:pPr>
      <w:r w:rsidRPr="005F4C07">
        <w:rPr>
          <w:sz w:val="32"/>
          <w:szCs w:val="32"/>
        </w:rPr>
        <w:t>расходы на оплату коммунальных услуг, услуг связи, аренды, ГСМ: 28</w:t>
      </w:r>
      <w:r w:rsidR="00494D1B">
        <w:rPr>
          <w:sz w:val="32"/>
          <w:szCs w:val="32"/>
        </w:rPr>
        <w:t xml:space="preserve"> </w:t>
      </w:r>
      <w:r w:rsidRPr="005F4C07">
        <w:rPr>
          <w:sz w:val="32"/>
          <w:szCs w:val="32"/>
        </w:rPr>
        <w:t>523,4 т</w:t>
      </w:r>
      <w:r w:rsidR="006710DB" w:rsidRPr="005F4C07">
        <w:rPr>
          <w:sz w:val="32"/>
          <w:szCs w:val="32"/>
        </w:rPr>
        <w:t>ыс. рублей</w:t>
      </w:r>
      <w:r w:rsidRPr="005F4C07">
        <w:rPr>
          <w:sz w:val="32"/>
          <w:szCs w:val="32"/>
        </w:rPr>
        <w:t xml:space="preserve"> или 4,7% от общей суммы расходов.</w:t>
      </w:r>
    </w:p>
    <w:p w:rsidR="00F70767" w:rsidRPr="005F4C07" w:rsidRDefault="00F70767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Расходы по основным бюджетным сферам за 2017 год составили 424 947,0т.р., в том числе: </w:t>
      </w:r>
    </w:p>
    <w:p w:rsidR="00F70767" w:rsidRPr="005F4C07" w:rsidRDefault="00F70767" w:rsidP="00AB1566">
      <w:pPr>
        <w:pStyle w:val="af0"/>
        <w:numPr>
          <w:ilvl w:val="0"/>
          <w:numId w:val="14"/>
        </w:numPr>
        <w:spacing w:line="276" w:lineRule="auto"/>
        <w:jc w:val="both"/>
        <w:rPr>
          <w:sz w:val="32"/>
          <w:szCs w:val="32"/>
        </w:rPr>
      </w:pPr>
      <w:r w:rsidRPr="005F4C07">
        <w:rPr>
          <w:sz w:val="32"/>
          <w:szCs w:val="32"/>
        </w:rPr>
        <w:t>в сфере образования – 376 717,3 тыс.</w:t>
      </w:r>
      <w:r w:rsidR="006710DB" w:rsidRPr="005F4C07">
        <w:rPr>
          <w:sz w:val="32"/>
          <w:szCs w:val="32"/>
        </w:rPr>
        <w:t xml:space="preserve"> </w:t>
      </w:r>
      <w:r w:rsidRPr="005F4C07">
        <w:rPr>
          <w:sz w:val="32"/>
          <w:szCs w:val="32"/>
        </w:rPr>
        <w:t>руб</w:t>
      </w:r>
      <w:r w:rsidR="006710DB" w:rsidRPr="005F4C07">
        <w:rPr>
          <w:sz w:val="32"/>
          <w:szCs w:val="32"/>
        </w:rPr>
        <w:t>лей</w:t>
      </w:r>
      <w:r w:rsidRPr="005F4C07">
        <w:rPr>
          <w:sz w:val="32"/>
          <w:szCs w:val="32"/>
        </w:rPr>
        <w:t>;</w:t>
      </w:r>
    </w:p>
    <w:p w:rsidR="00F70767" w:rsidRPr="005F4C07" w:rsidRDefault="00813145" w:rsidP="00AB1566">
      <w:pPr>
        <w:pStyle w:val="af0"/>
        <w:numPr>
          <w:ilvl w:val="0"/>
          <w:numId w:val="14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сфере культуры – </w:t>
      </w:r>
      <w:r w:rsidR="00F70767" w:rsidRPr="005F4C07">
        <w:rPr>
          <w:sz w:val="32"/>
          <w:szCs w:val="32"/>
        </w:rPr>
        <w:t>48 229,7 тыс.</w:t>
      </w:r>
      <w:r w:rsidR="006710DB" w:rsidRPr="005F4C07">
        <w:rPr>
          <w:sz w:val="32"/>
          <w:szCs w:val="32"/>
        </w:rPr>
        <w:t xml:space="preserve"> </w:t>
      </w:r>
      <w:r w:rsidR="00F70767" w:rsidRPr="005F4C07">
        <w:rPr>
          <w:sz w:val="32"/>
          <w:szCs w:val="32"/>
        </w:rPr>
        <w:t>руб</w:t>
      </w:r>
      <w:r w:rsidR="006710DB" w:rsidRPr="005F4C07">
        <w:rPr>
          <w:sz w:val="32"/>
          <w:szCs w:val="32"/>
        </w:rPr>
        <w:t>лей</w:t>
      </w:r>
      <w:r w:rsidR="00F70767" w:rsidRPr="005F4C07">
        <w:rPr>
          <w:sz w:val="32"/>
          <w:szCs w:val="32"/>
        </w:rPr>
        <w:t>;</w:t>
      </w:r>
    </w:p>
    <w:p w:rsidR="00F70767" w:rsidRPr="005F4C07" w:rsidRDefault="00F70767" w:rsidP="00AB1566">
      <w:pPr>
        <w:pStyle w:val="af0"/>
        <w:numPr>
          <w:ilvl w:val="0"/>
          <w:numId w:val="14"/>
        </w:numPr>
        <w:spacing w:line="276" w:lineRule="auto"/>
        <w:jc w:val="both"/>
        <w:rPr>
          <w:sz w:val="32"/>
          <w:szCs w:val="32"/>
        </w:rPr>
      </w:pPr>
      <w:r w:rsidRPr="005F4C07">
        <w:rPr>
          <w:sz w:val="32"/>
          <w:szCs w:val="32"/>
        </w:rPr>
        <w:t>в сфере физической культуры и спорта – 1</w:t>
      </w:r>
      <w:r w:rsidR="00494D1B">
        <w:rPr>
          <w:sz w:val="32"/>
          <w:szCs w:val="32"/>
        </w:rPr>
        <w:t> </w:t>
      </w:r>
      <w:r w:rsidRPr="005F4C07">
        <w:rPr>
          <w:sz w:val="32"/>
          <w:szCs w:val="32"/>
        </w:rPr>
        <w:t>479</w:t>
      </w:r>
      <w:r w:rsidR="00494D1B">
        <w:rPr>
          <w:sz w:val="32"/>
          <w:szCs w:val="32"/>
        </w:rPr>
        <w:t>,</w:t>
      </w:r>
      <w:r w:rsidRPr="005F4C07">
        <w:rPr>
          <w:sz w:val="32"/>
          <w:szCs w:val="32"/>
        </w:rPr>
        <w:t>3 тыс.</w:t>
      </w:r>
      <w:r w:rsidR="006710DB" w:rsidRPr="005F4C07">
        <w:rPr>
          <w:sz w:val="32"/>
          <w:szCs w:val="32"/>
        </w:rPr>
        <w:t xml:space="preserve"> </w:t>
      </w:r>
      <w:r w:rsidRPr="005F4C07">
        <w:rPr>
          <w:sz w:val="32"/>
          <w:szCs w:val="32"/>
        </w:rPr>
        <w:t>р</w:t>
      </w:r>
      <w:r w:rsidR="006710DB" w:rsidRPr="005F4C07">
        <w:rPr>
          <w:sz w:val="32"/>
          <w:szCs w:val="32"/>
        </w:rPr>
        <w:t>ублей</w:t>
      </w:r>
      <w:r w:rsidRPr="005F4C07">
        <w:rPr>
          <w:sz w:val="32"/>
          <w:szCs w:val="32"/>
        </w:rPr>
        <w:t xml:space="preserve"> (без учета расходов по данному направлению, произведенных по разделу «Образование»).</w:t>
      </w:r>
    </w:p>
    <w:p w:rsidR="002B4202" w:rsidRPr="005F4C07" w:rsidRDefault="00406844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color w:val="000000"/>
          <w:w w:val="105"/>
          <w:sz w:val="32"/>
          <w:szCs w:val="32"/>
        </w:rPr>
        <w:t>В 2017</w:t>
      </w:r>
      <w:r w:rsidR="001D3C9F">
        <w:rPr>
          <w:rFonts w:ascii="Times New Roman" w:hAnsi="Times New Roman" w:cs="Times New Roman"/>
          <w:color w:val="000000"/>
          <w:w w:val="105"/>
          <w:sz w:val="32"/>
          <w:szCs w:val="32"/>
        </w:rPr>
        <w:t xml:space="preserve"> </w:t>
      </w:r>
      <w:r w:rsidRPr="005F4C07">
        <w:rPr>
          <w:rFonts w:ascii="Times New Roman" w:hAnsi="Times New Roman" w:cs="Times New Roman"/>
          <w:color w:val="000000"/>
          <w:w w:val="105"/>
          <w:sz w:val="32"/>
          <w:szCs w:val="32"/>
        </w:rPr>
        <w:t>г</w:t>
      </w:r>
      <w:r w:rsidR="001D3C9F">
        <w:rPr>
          <w:rFonts w:ascii="Times New Roman" w:hAnsi="Times New Roman" w:cs="Times New Roman"/>
          <w:color w:val="000000"/>
          <w:w w:val="105"/>
          <w:sz w:val="32"/>
          <w:szCs w:val="32"/>
        </w:rPr>
        <w:t>оду</w:t>
      </w:r>
      <w:r w:rsidRPr="005F4C07">
        <w:rPr>
          <w:rFonts w:ascii="Times New Roman" w:hAnsi="Times New Roman" w:cs="Times New Roman"/>
          <w:color w:val="000000"/>
          <w:w w:val="105"/>
          <w:sz w:val="32"/>
          <w:szCs w:val="32"/>
        </w:rPr>
        <w:t xml:space="preserve"> на реализацию муниципальных программ </w:t>
      </w:r>
      <w:r w:rsidRPr="005F4C07">
        <w:rPr>
          <w:rFonts w:ascii="Times New Roman" w:hAnsi="Times New Roman" w:cs="Times New Roman"/>
          <w:w w:val="105"/>
          <w:sz w:val="32"/>
          <w:szCs w:val="32"/>
        </w:rPr>
        <w:t>было направлено 498 932,1 тыс.</w:t>
      </w:r>
      <w:r w:rsidR="006710DB" w:rsidRPr="005F4C07">
        <w:rPr>
          <w:rFonts w:ascii="Times New Roman" w:hAnsi="Times New Roman" w:cs="Times New Roman"/>
          <w:w w:val="105"/>
          <w:sz w:val="32"/>
          <w:szCs w:val="32"/>
        </w:rPr>
        <w:t xml:space="preserve"> </w:t>
      </w:r>
      <w:r w:rsidRPr="005F4C07">
        <w:rPr>
          <w:rFonts w:ascii="Times New Roman" w:hAnsi="Times New Roman" w:cs="Times New Roman"/>
          <w:w w:val="105"/>
          <w:sz w:val="32"/>
          <w:szCs w:val="32"/>
        </w:rPr>
        <w:t>руб</w:t>
      </w:r>
      <w:r w:rsidR="006710DB" w:rsidRPr="005F4C07">
        <w:rPr>
          <w:rFonts w:ascii="Times New Roman" w:hAnsi="Times New Roman" w:cs="Times New Roman"/>
          <w:w w:val="105"/>
          <w:sz w:val="32"/>
          <w:szCs w:val="32"/>
        </w:rPr>
        <w:t>лей</w:t>
      </w:r>
      <w:r w:rsidRPr="005F4C07">
        <w:rPr>
          <w:rFonts w:ascii="Times New Roman" w:hAnsi="Times New Roman" w:cs="Times New Roman"/>
          <w:w w:val="105"/>
          <w:sz w:val="32"/>
          <w:szCs w:val="32"/>
        </w:rPr>
        <w:t xml:space="preserve"> или</w:t>
      </w:r>
      <w:r w:rsidR="002B4202" w:rsidRPr="005F4C07">
        <w:rPr>
          <w:rFonts w:ascii="Times New Roman" w:hAnsi="Times New Roman" w:cs="Times New Roman"/>
          <w:w w:val="105"/>
          <w:sz w:val="32"/>
          <w:szCs w:val="32"/>
        </w:rPr>
        <w:t xml:space="preserve"> </w:t>
      </w:r>
      <w:r w:rsidR="006F083A" w:rsidRPr="005F4C07">
        <w:rPr>
          <w:rFonts w:ascii="Times New Roman" w:hAnsi="Times New Roman" w:cs="Times New Roman"/>
          <w:w w:val="105"/>
          <w:sz w:val="32"/>
          <w:szCs w:val="32"/>
        </w:rPr>
        <w:t>88,7 % расходов бюджета района.</w:t>
      </w:r>
    </w:p>
    <w:p w:rsidR="00406844" w:rsidRPr="005F4C07" w:rsidRDefault="00702537" w:rsidP="00B8589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w w:val="105"/>
          <w:sz w:val="32"/>
          <w:szCs w:val="32"/>
        </w:rPr>
        <w:tab/>
      </w:r>
      <w:r w:rsidR="00406844" w:rsidRPr="005F4C07">
        <w:rPr>
          <w:rFonts w:ascii="Times New Roman" w:hAnsi="Times New Roman" w:cs="Times New Roman"/>
          <w:w w:val="105"/>
          <w:sz w:val="32"/>
          <w:szCs w:val="32"/>
        </w:rPr>
        <w:t>По непрограммным направлениям расходов исполнение за 2017 год составило 63 159,0 тыс.</w:t>
      </w:r>
      <w:r w:rsidR="006710DB" w:rsidRPr="005F4C07">
        <w:rPr>
          <w:rFonts w:ascii="Times New Roman" w:hAnsi="Times New Roman" w:cs="Times New Roman"/>
          <w:w w:val="105"/>
          <w:sz w:val="32"/>
          <w:szCs w:val="32"/>
        </w:rPr>
        <w:t xml:space="preserve"> </w:t>
      </w:r>
      <w:r w:rsidR="00406844" w:rsidRPr="005F4C07">
        <w:rPr>
          <w:rFonts w:ascii="Times New Roman" w:hAnsi="Times New Roman" w:cs="Times New Roman"/>
          <w:w w:val="105"/>
          <w:sz w:val="32"/>
          <w:szCs w:val="32"/>
        </w:rPr>
        <w:t>руб</w:t>
      </w:r>
      <w:r w:rsidR="006710DB" w:rsidRPr="005F4C07">
        <w:rPr>
          <w:rFonts w:ascii="Times New Roman" w:hAnsi="Times New Roman" w:cs="Times New Roman"/>
          <w:w w:val="105"/>
          <w:sz w:val="32"/>
          <w:szCs w:val="32"/>
        </w:rPr>
        <w:t>лей</w:t>
      </w:r>
      <w:r w:rsidR="00406844" w:rsidRPr="005F4C07">
        <w:rPr>
          <w:rFonts w:ascii="Times New Roman" w:hAnsi="Times New Roman" w:cs="Times New Roman"/>
          <w:w w:val="105"/>
          <w:sz w:val="32"/>
          <w:szCs w:val="32"/>
        </w:rPr>
        <w:t xml:space="preserve"> или 11,3% от общей суммы расходов бюджета. </w:t>
      </w:r>
    </w:p>
    <w:p w:rsidR="00921D9E" w:rsidRPr="005F4C07" w:rsidRDefault="00921D9E" w:rsidP="00921D9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Одним из факторов наполнения бюджетов поселений являются средства от уплаты акцизов на ГСМ,  являю</w:t>
      </w:r>
      <w:r w:rsidR="00D40E32">
        <w:rPr>
          <w:rFonts w:ascii="Times New Roman" w:hAnsi="Times New Roman" w:cs="Times New Roman"/>
          <w:sz w:val="32"/>
          <w:szCs w:val="32"/>
        </w:rPr>
        <w:t>щиеся</w:t>
      </w:r>
      <w:r w:rsidRPr="005F4C07">
        <w:rPr>
          <w:rFonts w:ascii="Times New Roman" w:hAnsi="Times New Roman" w:cs="Times New Roman"/>
          <w:sz w:val="32"/>
          <w:szCs w:val="32"/>
        </w:rPr>
        <w:t xml:space="preserve"> источником для формирования дорожных фондов: за 2017 год  зачислено в доход бюджетов поселений 13,5 миллионов рублей  или  99,3% от общего поступления суммы акцизов. Такой объем </w:t>
      </w:r>
      <w:r w:rsidRPr="005F4C07">
        <w:rPr>
          <w:rFonts w:ascii="Times New Roman" w:hAnsi="Times New Roman" w:cs="Times New Roman"/>
          <w:sz w:val="32"/>
          <w:szCs w:val="32"/>
        </w:rPr>
        <w:lastRenderedPageBreak/>
        <w:t>поступлений является большим подспорьем поселениям в исполнении полномочий – в части, касающейся содержания дорог местного значения, расположенных на территориях поселений.</w:t>
      </w:r>
    </w:p>
    <w:p w:rsidR="00B85894" w:rsidRPr="005F4C07" w:rsidRDefault="00B85894" w:rsidP="00B8589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За счет этих сре</w:t>
      </w:r>
      <w:proofErr w:type="gramStart"/>
      <w:r w:rsidRPr="005F4C07">
        <w:rPr>
          <w:rFonts w:ascii="Times New Roman" w:hAnsi="Times New Roman" w:cs="Times New Roman"/>
          <w:sz w:val="32"/>
          <w:szCs w:val="32"/>
        </w:rPr>
        <w:t>дств пр</w:t>
      </w:r>
      <w:proofErr w:type="gramEnd"/>
      <w:r w:rsidRPr="005F4C07">
        <w:rPr>
          <w:rFonts w:ascii="Times New Roman" w:hAnsi="Times New Roman" w:cs="Times New Roman"/>
          <w:sz w:val="32"/>
          <w:szCs w:val="32"/>
        </w:rPr>
        <w:t>оведены следующие мероприятия:</w:t>
      </w:r>
    </w:p>
    <w:p w:rsidR="00B85894" w:rsidRPr="00D40E32" w:rsidRDefault="00B85894" w:rsidP="00D40E32">
      <w:pPr>
        <w:pStyle w:val="af0"/>
        <w:numPr>
          <w:ilvl w:val="0"/>
          <w:numId w:val="19"/>
        </w:numPr>
        <w:jc w:val="both"/>
        <w:rPr>
          <w:sz w:val="32"/>
          <w:szCs w:val="32"/>
        </w:rPr>
      </w:pPr>
      <w:r w:rsidRPr="00D40E32">
        <w:rPr>
          <w:sz w:val="32"/>
          <w:szCs w:val="32"/>
        </w:rPr>
        <w:t>очистка придорожных полос и кюветов дорог – на сумму 3</w:t>
      </w:r>
      <w:r w:rsidR="00494D1B">
        <w:rPr>
          <w:sz w:val="32"/>
          <w:szCs w:val="32"/>
        </w:rPr>
        <w:t xml:space="preserve"> </w:t>
      </w:r>
      <w:r w:rsidRPr="00D40E32">
        <w:rPr>
          <w:sz w:val="32"/>
          <w:szCs w:val="32"/>
        </w:rPr>
        <w:t xml:space="preserve">296,0 </w:t>
      </w:r>
      <w:r w:rsidRPr="00D40E32">
        <w:rPr>
          <w:w w:val="105"/>
          <w:sz w:val="32"/>
          <w:szCs w:val="32"/>
        </w:rPr>
        <w:t>тыс. рублей</w:t>
      </w:r>
    </w:p>
    <w:p w:rsidR="00B85894" w:rsidRPr="00D40E32" w:rsidRDefault="00B85894" w:rsidP="00D40E32">
      <w:pPr>
        <w:pStyle w:val="af0"/>
        <w:numPr>
          <w:ilvl w:val="0"/>
          <w:numId w:val="19"/>
        </w:numPr>
        <w:jc w:val="both"/>
        <w:rPr>
          <w:sz w:val="32"/>
          <w:szCs w:val="32"/>
        </w:rPr>
      </w:pPr>
      <w:r w:rsidRPr="00D40E32">
        <w:rPr>
          <w:sz w:val="32"/>
          <w:szCs w:val="32"/>
        </w:rPr>
        <w:t>ремонт и монтаж уличного освещения – на сумму 3</w:t>
      </w:r>
      <w:r w:rsidR="00494D1B">
        <w:rPr>
          <w:sz w:val="32"/>
          <w:szCs w:val="32"/>
        </w:rPr>
        <w:t xml:space="preserve"> </w:t>
      </w:r>
      <w:r w:rsidRPr="00D40E32">
        <w:rPr>
          <w:sz w:val="32"/>
          <w:szCs w:val="32"/>
        </w:rPr>
        <w:t xml:space="preserve">589,2 </w:t>
      </w:r>
      <w:r w:rsidRPr="00D40E32">
        <w:rPr>
          <w:w w:val="105"/>
          <w:sz w:val="32"/>
          <w:szCs w:val="32"/>
        </w:rPr>
        <w:t>тыс. рублей</w:t>
      </w:r>
    </w:p>
    <w:p w:rsidR="00B85894" w:rsidRPr="00D40E32" w:rsidRDefault="00B85894" w:rsidP="00D40E32">
      <w:pPr>
        <w:pStyle w:val="af0"/>
        <w:numPr>
          <w:ilvl w:val="0"/>
          <w:numId w:val="19"/>
        </w:numPr>
        <w:jc w:val="both"/>
        <w:rPr>
          <w:sz w:val="32"/>
          <w:szCs w:val="32"/>
        </w:rPr>
      </w:pPr>
      <w:r w:rsidRPr="00D40E32">
        <w:rPr>
          <w:sz w:val="32"/>
          <w:szCs w:val="32"/>
        </w:rPr>
        <w:t>оплата уличного освещения – на сумму 1</w:t>
      </w:r>
      <w:r w:rsidR="00494D1B">
        <w:rPr>
          <w:sz w:val="32"/>
          <w:szCs w:val="32"/>
        </w:rPr>
        <w:t xml:space="preserve"> </w:t>
      </w:r>
      <w:r w:rsidRPr="00D40E32">
        <w:rPr>
          <w:sz w:val="32"/>
          <w:szCs w:val="32"/>
        </w:rPr>
        <w:t xml:space="preserve">527,5 </w:t>
      </w:r>
      <w:r w:rsidRPr="00D40E32">
        <w:rPr>
          <w:w w:val="105"/>
          <w:sz w:val="32"/>
          <w:szCs w:val="32"/>
        </w:rPr>
        <w:t>тыс. рублей</w:t>
      </w:r>
      <w:r w:rsidRPr="00D40E32">
        <w:rPr>
          <w:sz w:val="32"/>
          <w:szCs w:val="32"/>
        </w:rPr>
        <w:t>;</w:t>
      </w:r>
    </w:p>
    <w:p w:rsidR="00B85894" w:rsidRPr="00D40E32" w:rsidRDefault="00B85894" w:rsidP="00D40E32">
      <w:pPr>
        <w:pStyle w:val="af0"/>
        <w:numPr>
          <w:ilvl w:val="0"/>
          <w:numId w:val="19"/>
        </w:numPr>
        <w:jc w:val="both"/>
        <w:rPr>
          <w:sz w:val="32"/>
          <w:szCs w:val="32"/>
        </w:rPr>
      </w:pPr>
      <w:proofErr w:type="spellStart"/>
      <w:r w:rsidRPr="00D40E32">
        <w:rPr>
          <w:sz w:val="32"/>
          <w:szCs w:val="32"/>
        </w:rPr>
        <w:t>грейд</w:t>
      </w:r>
      <w:r w:rsidR="00C4424A">
        <w:rPr>
          <w:sz w:val="32"/>
          <w:szCs w:val="32"/>
        </w:rPr>
        <w:t>е</w:t>
      </w:r>
      <w:r w:rsidRPr="00D40E32">
        <w:rPr>
          <w:sz w:val="32"/>
          <w:szCs w:val="32"/>
        </w:rPr>
        <w:t>рование</w:t>
      </w:r>
      <w:proofErr w:type="spellEnd"/>
      <w:r w:rsidRPr="00D40E32">
        <w:rPr>
          <w:sz w:val="32"/>
          <w:szCs w:val="32"/>
        </w:rPr>
        <w:t xml:space="preserve"> дорог, ямочный ремонт, отсыпка дорог – на сумму 3</w:t>
      </w:r>
      <w:r w:rsidR="00494D1B">
        <w:rPr>
          <w:sz w:val="32"/>
          <w:szCs w:val="32"/>
        </w:rPr>
        <w:t xml:space="preserve"> </w:t>
      </w:r>
      <w:r w:rsidRPr="00D40E32">
        <w:rPr>
          <w:sz w:val="32"/>
          <w:szCs w:val="32"/>
        </w:rPr>
        <w:t xml:space="preserve">170,7 </w:t>
      </w:r>
      <w:r w:rsidRPr="00D40E32">
        <w:rPr>
          <w:w w:val="105"/>
          <w:sz w:val="32"/>
          <w:szCs w:val="32"/>
        </w:rPr>
        <w:t>тыс. руб</w:t>
      </w:r>
      <w:r w:rsidR="001B54F6" w:rsidRPr="00D40E32">
        <w:rPr>
          <w:w w:val="105"/>
          <w:sz w:val="32"/>
          <w:szCs w:val="32"/>
        </w:rPr>
        <w:t>лей</w:t>
      </w:r>
      <w:r w:rsidRPr="00D40E32">
        <w:rPr>
          <w:sz w:val="32"/>
          <w:szCs w:val="32"/>
        </w:rPr>
        <w:t>;</w:t>
      </w:r>
    </w:p>
    <w:p w:rsidR="00B85894" w:rsidRPr="00D40E32" w:rsidRDefault="00B85894" w:rsidP="00D40E32">
      <w:pPr>
        <w:pStyle w:val="af0"/>
        <w:numPr>
          <w:ilvl w:val="0"/>
          <w:numId w:val="19"/>
        </w:numPr>
        <w:jc w:val="both"/>
        <w:rPr>
          <w:sz w:val="32"/>
          <w:szCs w:val="32"/>
        </w:rPr>
      </w:pPr>
      <w:r w:rsidRPr="00D40E32">
        <w:rPr>
          <w:sz w:val="32"/>
          <w:szCs w:val="32"/>
        </w:rPr>
        <w:t xml:space="preserve">изготовление соответствующей документации по дорогам – на сумму 542,5 </w:t>
      </w:r>
      <w:r w:rsidRPr="00D40E32">
        <w:rPr>
          <w:w w:val="105"/>
          <w:sz w:val="32"/>
          <w:szCs w:val="32"/>
        </w:rPr>
        <w:t>тыс. рублей</w:t>
      </w:r>
      <w:r w:rsidRPr="00D40E32">
        <w:rPr>
          <w:sz w:val="32"/>
          <w:szCs w:val="32"/>
        </w:rPr>
        <w:t>;</w:t>
      </w:r>
    </w:p>
    <w:p w:rsidR="00B85894" w:rsidRPr="00D40E32" w:rsidRDefault="00B85894" w:rsidP="00D40E32">
      <w:pPr>
        <w:pStyle w:val="af0"/>
        <w:numPr>
          <w:ilvl w:val="0"/>
          <w:numId w:val="19"/>
        </w:numPr>
        <w:jc w:val="both"/>
        <w:rPr>
          <w:sz w:val="32"/>
          <w:szCs w:val="32"/>
        </w:rPr>
      </w:pPr>
      <w:r w:rsidRPr="00D40E32">
        <w:rPr>
          <w:sz w:val="32"/>
          <w:szCs w:val="32"/>
        </w:rPr>
        <w:t xml:space="preserve">ремонт и установка остановок, автостоянок – на сумму 406,9 </w:t>
      </w:r>
      <w:r w:rsidRPr="00D40E32">
        <w:rPr>
          <w:w w:val="105"/>
          <w:sz w:val="32"/>
          <w:szCs w:val="32"/>
        </w:rPr>
        <w:t>тыс. рублей</w:t>
      </w:r>
      <w:r w:rsidRPr="00D40E32">
        <w:rPr>
          <w:sz w:val="32"/>
          <w:szCs w:val="32"/>
        </w:rPr>
        <w:t>.</w:t>
      </w:r>
    </w:p>
    <w:p w:rsidR="00B85894" w:rsidRPr="005F4C07" w:rsidRDefault="00B85894" w:rsidP="00B8589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  <w:t>Перечисленные расходы составляют 12</w:t>
      </w:r>
      <w:r w:rsidR="00494D1B">
        <w:rPr>
          <w:rFonts w:ascii="Times New Roman" w:hAnsi="Times New Roman" w:cs="Times New Roman"/>
          <w:sz w:val="32"/>
          <w:szCs w:val="32"/>
        </w:rPr>
        <w:t xml:space="preserve"> </w:t>
      </w:r>
      <w:r w:rsidRPr="005F4C07">
        <w:rPr>
          <w:rFonts w:ascii="Times New Roman" w:hAnsi="Times New Roman" w:cs="Times New Roman"/>
          <w:sz w:val="32"/>
          <w:szCs w:val="32"/>
        </w:rPr>
        <w:t>532,9 тыс. рублей или 99,5% от всех расходов Дорожных фондов поселений, составляющих 12</w:t>
      </w:r>
      <w:r w:rsidR="00494D1B">
        <w:rPr>
          <w:rFonts w:ascii="Times New Roman" w:hAnsi="Times New Roman" w:cs="Times New Roman"/>
          <w:sz w:val="32"/>
          <w:szCs w:val="32"/>
        </w:rPr>
        <w:t xml:space="preserve"> </w:t>
      </w:r>
      <w:r w:rsidRPr="005F4C07">
        <w:rPr>
          <w:rFonts w:ascii="Times New Roman" w:hAnsi="Times New Roman" w:cs="Times New Roman"/>
          <w:sz w:val="32"/>
          <w:szCs w:val="32"/>
        </w:rPr>
        <w:t>604,1 тыс. рублей.</w:t>
      </w:r>
    </w:p>
    <w:p w:rsidR="00B953B1" w:rsidRPr="005F4C07" w:rsidRDefault="00B85894" w:rsidP="00B8589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  Подводя итоги в сфере исполнения бюджета</w:t>
      </w:r>
      <w:r w:rsidR="002E6A26" w:rsidRPr="005F4C07">
        <w:rPr>
          <w:rFonts w:ascii="Times New Roman" w:hAnsi="Times New Roman" w:cs="Times New Roman"/>
          <w:sz w:val="32"/>
          <w:szCs w:val="32"/>
        </w:rPr>
        <w:t>,</w:t>
      </w:r>
      <w:r w:rsidRPr="005F4C07">
        <w:rPr>
          <w:rFonts w:ascii="Times New Roman" w:hAnsi="Times New Roman" w:cs="Times New Roman"/>
          <w:sz w:val="32"/>
          <w:szCs w:val="32"/>
        </w:rPr>
        <w:t xml:space="preserve"> х</w:t>
      </w:r>
      <w:r w:rsidR="00D7054D" w:rsidRPr="005F4C07">
        <w:rPr>
          <w:rFonts w:ascii="Times New Roman" w:hAnsi="Times New Roman" w:cs="Times New Roman"/>
          <w:sz w:val="32"/>
          <w:szCs w:val="32"/>
        </w:rPr>
        <w:t xml:space="preserve">очется выразить слова благодарности </w:t>
      </w:r>
      <w:r w:rsidR="00921D9E">
        <w:rPr>
          <w:rFonts w:ascii="Times New Roman" w:hAnsi="Times New Roman" w:cs="Times New Roman"/>
          <w:sz w:val="32"/>
          <w:szCs w:val="32"/>
        </w:rPr>
        <w:t>Главе</w:t>
      </w:r>
      <w:r w:rsidR="00D7054D" w:rsidRPr="005F4C07">
        <w:rPr>
          <w:rFonts w:ascii="Times New Roman" w:hAnsi="Times New Roman" w:cs="Times New Roman"/>
          <w:sz w:val="32"/>
          <w:szCs w:val="32"/>
        </w:rPr>
        <w:t xml:space="preserve"> Республики Адыгея</w:t>
      </w:r>
      <w:r w:rsidR="00921D9E">
        <w:rPr>
          <w:rFonts w:ascii="Times New Roman" w:hAnsi="Times New Roman" w:cs="Times New Roman"/>
          <w:sz w:val="32"/>
          <w:szCs w:val="32"/>
        </w:rPr>
        <w:t xml:space="preserve"> Мурату </w:t>
      </w:r>
      <w:proofErr w:type="spellStart"/>
      <w:r w:rsidR="00921D9E">
        <w:rPr>
          <w:rFonts w:ascii="Times New Roman" w:hAnsi="Times New Roman" w:cs="Times New Roman"/>
          <w:sz w:val="32"/>
          <w:szCs w:val="32"/>
        </w:rPr>
        <w:t>Каральбиевичу</w:t>
      </w:r>
      <w:proofErr w:type="spellEnd"/>
      <w:r w:rsidR="00D40E32">
        <w:rPr>
          <w:rFonts w:ascii="Times New Roman" w:hAnsi="Times New Roman" w:cs="Times New Roman"/>
          <w:sz w:val="32"/>
          <w:szCs w:val="32"/>
        </w:rPr>
        <w:t>,</w:t>
      </w:r>
      <w:r w:rsidR="00D7054D" w:rsidRPr="005F4C07">
        <w:rPr>
          <w:rFonts w:ascii="Times New Roman" w:hAnsi="Times New Roman" w:cs="Times New Roman"/>
          <w:sz w:val="32"/>
          <w:szCs w:val="32"/>
        </w:rPr>
        <w:t xml:space="preserve"> по инициативе которого нашему району было выделено дополнительно 72,4 млн. рублей в конце года</w:t>
      </w:r>
      <w:r w:rsidR="00D40E32">
        <w:rPr>
          <w:rFonts w:ascii="Times New Roman" w:hAnsi="Times New Roman" w:cs="Times New Roman"/>
          <w:sz w:val="32"/>
          <w:szCs w:val="32"/>
        </w:rPr>
        <w:t>. Э</w:t>
      </w:r>
      <w:r w:rsidR="00D7054D" w:rsidRPr="005F4C07">
        <w:rPr>
          <w:rFonts w:ascii="Times New Roman" w:hAnsi="Times New Roman" w:cs="Times New Roman"/>
          <w:sz w:val="32"/>
          <w:szCs w:val="32"/>
        </w:rPr>
        <w:t xml:space="preserve">то позволило своевременно погасить бюджетные кредиты в сумме 45,0 млн. рублей, а также выплатить заработную плату в сумме 27,4 млн. рублей и тем самым успешно </w:t>
      </w:r>
      <w:r w:rsidR="00670ADD" w:rsidRPr="005F4C07">
        <w:rPr>
          <w:rFonts w:ascii="Times New Roman" w:hAnsi="Times New Roman" w:cs="Times New Roman"/>
          <w:sz w:val="32"/>
          <w:szCs w:val="32"/>
        </w:rPr>
        <w:t>завершить</w:t>
      </w:r>
      <w:r w:rsidR="00D7054D" w:rsidRPr="005F4C07">
        <w:rPr>
          <w:rFonts w:ascii="Times New Roman" w:hAnsi="Times New Roman" w:cs="Times New Roman"/>
          <w:sz w:val="32"/>
          <w:szCs w:val="32"/>
        </w:rPr>
        <w:t xml:space="preserve"> финансовый год.</w:t>
      </w:r>
    </w:p>
    <w:p w:rsidR="002E6A26" w:rsidRPr="005F4C07" w:rsidRDefault="002E6A26" w:rsidP="00AB1566">
      <w:pPr>
        <w:shd w:val="clear" w:color="auto" w:fill="FFFFFF"/>
        <w:spacing w:after="0"/>
        <w:ind w:right="10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B3D27" w:rsidRPr="005F4C07" w:rsidRDefault="006024A9" w:rsidP="00AB1566">
      <w:pPr>
        <w:shd w:val="clear" w:color="auto" w:fill="FFFFFF"/>
        <w:spacing w:after="0"/>
        <w:ind w:right="10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F4C07">
        <w:rPr>
          <w:rFonts w:ascii="Times New Roman" w:hAnsi="Times New Roman" w:cs="Times New Roman"/>
          <w:b/>
          <w:color w:val="000000"/>
          <w:sz w:val="32"/>
          <w:szCs w:val="32"/>
        </w:rPr>
        <w:t>Экономика</w:t>
      </w:r>
    </w:p>
    <w:p w:rsidR="006024A9" w:rsidRPr="005F4C07" w:rsidRDefault="006024A9" w:rsidP="00AB1566">
      <w:pPr>
        <w:shd w:val="clear" w:color="auto" w:fill="FFFFFF"/>
        <w:spacing w:after="0"/>
        <w:ind w:right="10" w:firstLine="567"/>
        <w:jc w:val="center"/>
        <w:rPr>
          <w:b/>
          <w:color w:val="000000"/>
          <w:sz w:val="32"/>
          <w:szCs w:val="32"/>
        </w:rPr>
      </w:pPr>
    </w:p>
    <w:p w:rsidR="00A05598" w:rsidRPr="005F4C07" w:rsidRDefault="006024A9" w:rsidP="009C122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/>
          <w:b/>
          <w:sz w:val="32"/>
          <w:szCs w:val="32"/>
          <w:u w:val="single"/>
          <w:lang w:eastAsia="ru-RU"/>
        </w:rPr>
        <w:t>Промышленность и инвестиции</w:t>
      </w:r>
      <w:r w:rsidRPr="005F4C0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A05598" w:rsidRPr="005F4C07">
        <w:rPr>
          <w:rFonts w:ascii="Times New Roman" w:hAnsi="Times New Roman" w:cs="Times New Roman"/>
          <w:sz w:val="32"/>
          <w:szCs w:val="32"/>
        </w:rPr>
        <w:t xml:space="preserve">Приоритетной задачей для района должно стать увеличение собственных доходов через развитие </w:t>
      </w:r>
      <w:r w:rsidR="00A05598" w:rsidRPr="005F4C07">
        <w:rPr>
          <w:rFonts w:ascii="Times New Roman" w:hAnsi="Times New Roman" w:cs="Times New Roman"/>
          <w:bCs/>
          <w:sz w:val="32"/>
          <w:szCs w:val="32"/>
        </w:rPr>
        <w:t>экономики.</w:t>
      </w:r>
    </w:p>
    <w:p w:rsidR="00276F71" w:rsidRPr="005F4C07" w:rsidRDefault="00F92258" w:rsidP="009C122B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F4C07">
        <w:rPr>
          <w:rFonts w:ascii="Times New Roman" w:hAnsi="Times New Roman" w:cs="Times New Roman"/>
          <w:sz w:val="32"/>
          <w:szCs w:val="32"/>
          <w:lang w:eastAsia="ru-RU"/>
        </w:rPr>
        <w:t>Экономический потенциал района</w:t>
      </w:r>
      <w:r w:rsidR="00276F71" w:rsidRPr="005F4C07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5F4C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276F71" w:rsidRPr="005F4C07">
        <w:rPr>
          <w:rFonts w:ascii="Times New Roman" w:hAnsi="Times New Roman" w:cs="Times New Roman"/>
          <w:sz w:val="32"/>
          <w:szCs w:val="32"/>
          <w:lang w:eastAsia="ru-RU"/>
        </w:rPr>
        <w:t>в первую очередь, формирует промышленность.</w:t>
      </w:r>
    </w:p>
    <w:p w:rsidR="00ED338A" w:rsidRPr="005F4C07" w:rsidRDefault="00ED338A" w:rsidP="009C122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F4C07">
        <w:rPr>
          <w:rFonts w:ascii="Times New Roman" w:hAnsi="Times New Roman" w:cs="Times New Roman"/>
          <w:sz w:val="32"/>
          <w:szCs w:val="32"/>
        </w:rPr>
        <w:lastRenderedPageBreak/>
        <w:t>Основную долю в промышленном комплексе района составляют предприятия добывающей отрасли и обрабатывающих производств.</w:t>
      </w:r>
      <w:r w:rsidRPr="005F4C0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324DF" w:rsidRPr="005F4C07" w:rsidRDefault="009324DF" w:rsidP="009C122B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В целом</w:t>
      </w:r>
      <w:r w:rsidR="00D40E32">
        <w:rPr>
          <w:rFonts w:ascii="Times New Roman" w:hAnsi="Times New Roman" w:cs="Times New Roman"/>
          <w:sz w:val="32"/>
          <w:szCs w:val="32"/>
        </w:rPr>
        <w:t>,</w:t>
      </w:r>
      <w:r w:rsidRPr="005F4C07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Кошехабльскому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району объем отгруженной товарной продукции, работ, услуг собственного производства по </w:t>
      </w:r>
      <w:r w:rsidR="00EB3D27" w:rsidRPr="005F4C07">
        <w:rPr>
          <w:rFonts w:ascii="Times New Roman" w:hAnsi="Times New Roman" w:cs="Times New Roman"/>
          <w:sz w:val="32"/>
          <w:szCs w:val="32"/>
        </w:rPr>
        <w:t xml:space="preserve">крупным и средним </w:t>
      </w:r>
      <w:r w:rsidRPr="005F4C07">
        <w:rPr>
          <w:rFonts w:ascii="Times New Roman" w:hAnsi="Times New Roman" w:cs="Times New Roman"/>
          <w:sz w:val="32"/>
          <w:szCs w:val="32"/>
        </w:rPr>
        <w:t xml:space="preserve"> предприяти</w:t>
      </w:r>
      <w:r w:rsidR="00EB3D27" w:rsidRPr="005F4C07">
        <w:rPr>
          <w:rFonts w:ascii="Times New Roman" w:hAnsi="Times New Roman" w:cs="Times New Roman"/>
          <w:sz w:val="32"/>
          <w:szCs w:val="32"/>
        </w:rPr>
        <w:t>ям</w:t>
      </w:r>
      <w:r w:rsidRPr="005F4C07">
        <w:rPr>
          <w:rFonts w:ascii="Times New Roman" w:hAnsi="Times New Roman" w:cs="Times New Roman"/>
          <w:sz w:val="32"/>
          <w:szCs w:val="32"/>
        </w:rPr>
        <w:t xml:space="preserve"> за  2017 год составил  </w:t>
      </w:r>
      <w:r w:rsidR="00841E6A" w:rsidRPr="005F4C07">
        <w:rPr>
          <w:rFonts w:ascii="Times New Roman" w:hAnsi="Times New Roman" w:cs="Times New Roman"/>
          <w:sz w:val="32"/>
          <w:szCs w:val="32"/>
        </w:rPr>
        <w:t>2</w:t>
      </w:r>
      <w:r w:rsidR="00494D1B">
        <w:rPr>
          <w:rFonts w:ascii="Times New Roman" w:hAnsi="Times New Roman" w:cs="Times New Roman"/>
          <w:sz w:val="32"/>
          <w:szCs w:val="32"/>
        </w:rPr>
        <w:t xml:space="preserve"> млрд. </w:t>
      </w:r>
      <w:r w:rsidR="00841E6A" w:rsidRPr="005F4C07">
        <w:rPr>
          <w:rFonts w:ascii="Times New Roman" w:hAnsi="Times New Roman" w:cs="Times New Roman"/>
          <w:sz w:val="32"/>
          <w:szCs w:val="32"/>
        </w:rPr>
        <w:t>92</w:t>
      </w:r>
      <w:r w:rsidR="00494D1B">
        <w:rPr>
          <w:rFonts w:ascii="Times New Roman" w:hAnsi="Times New Roman" w:cs="Times New Roman"/>
          <w:sz w:val="32"/>
          <w:szCs w:val="32"/>
        </w:rPr>
        <w:t xml:space="preserve"> млн.</w:t>
      </w:r>
      <w:r w:rsidRPr="005F4C07">
        <w:rPr>
          <w:rFonts w:ascii="Times New Roman" w:hAnsi="Times New Roman" w:cs="Times New Roman"/>
          <w:sz w:val="32"/>
          <w:szCs w:val="32"/>
        </w:rPr>
        <w:t xml:space="preserve"> рублей при прогнозном показателе </w:t>
      </w:r>
      <w:r w:rsidR="00841E6A" w:rsidRPr="005F4C07">
        <w:rPr>
          <w:rFonts w:ascii="Times New Roman" w:hAnsi="Times New Roman" w:cs="Times New Roman"/>
          <w:sz w:val="32"/>
          <w:szCs w:val="32"/>
        </w:rPr>
        <w:t>1</w:t>
      </w:r>
      <w:r w:rsidR="00494D1B">
        <w:rPr>
          <w:rFonts w:ascii="Times New Roman" w:hAnsi="Times New Roman" w:cs="Times New Roman"/>
          <w:sz w:val="32"/>
          <w:szCs w:val="32"/>
        </w:rPr>
        <w:t xml:space="preserve"> млрд. </w:t>
      </w:r>
      <w:r w:rsidR="00841E6A" w:rsidRPr="005F4C07">
        <w:rPr>
          <w:rFonts w:ascii="Times New Roman" w:hAnsi="Times New Roman" w:cs="Times New Roman"/>
          <w:sz w:val="32"/>
          <w:szCs w:val="32"/>
        </w:rPr>
        <w:t xml:space="preserve">904 </w:t>
      </w:r>
      <w:r w:rsidRPr="005F4C07">
        <w:rPr>
          <w:rFonts w:ascii="Times New Roman" w:hAnsi="Times New Roman" w:cs="Times New Roman"/>
          <w:sz w:val="32"/>
          <w:szCs w:val="32"/>
        </w:rPr>
        <w:t xml:space="preserve">млн. рублей. Исполнение прогнозных показателей составило </w:t>
      </w:r>
      <w:r w:rsidR="00841E6A" w:rsidRPr="005F4C07">
        <w:rPr>
          <w:rFonts w:ascii="Times New Roman" w:hAnsi="Times New Roman" w:cs="Times New Roman"/>
          <w:sz w:val="32"/>
          <w:szCs w:val="32"/>
        </w:rPr>
        <w:t>109,9</w:t>
      </w:r>
      <w:r w:rsidRPr="005F4C07">
        <w:rPr>
          <w:rFonts w:ascii="Times New Roman" w:hAnsi="Times New Roman" w:cs="Times New Roman"/>
          <w:sz w:val="32"/>
          <w:szCs w:val="32"/>
        </w:rPr>
        <w:t xml:space="preserve">%, темп роста к уровню аналогичного периода прошлого года  составляет </w:t>
      </w:r>
      <w:r w:rsidR="00841E6A" w:rsidRPr="005F4C07">
        <w:rPr>
          <w:rFonts w:ascii="Times New Roman" w:hAnsi="Times New Roman" w:cs="Times New Roman"/>
          <w:sz w:val="32"/>
          <w:szCs w:val="32"/>
        </w:rPr>
        <w:t>93,7</w:t>
      </w:r>
      <w:r w:rsidRPr="005F4C07">
        <w:rPr>
          <w:rFonts w:ascii="Times New Roman" w:hAnsi="Times New Roman" w:cs="Times New Roman"/>
          <w:sz w:val="32"/>
          <w:szCs w:val="32"/>
        </w:rPr>
        <w:t>%.</w:t>
      </w:r>
    </w:p>
    <w:p w:rsidR="009324DF" w:rsidRPr="005F4C07" w:rsidRDefault="00EB3D27" w:rsidP="00AB1566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5F4C07">
        <w:rPr>
          <w:rFonts w:ascii="Times New Roman" w:hAnsi="Times New Roman" w:cs="Times New Roman"/>
          <w:sz w:val="32"/>
          <w:szCs w:val="32"/>
        </w:rPr>
        <w:t>Традиционно, н</w:t>
      </w:r>
      <w:r w:rsidR="009324DF" w:rsidRPr="005F4C07">
        <w:rPr>
          <w:rFonts w:ascii="Times New Roman" w:hAnsi="Times New Roman" w:cs="Times New Roman"/>
          <w:sz w:val="32"/>
          <w:szCs w:val="32"/>
        </w:rPr>
        <w:t>аибольший рост производства продукции обеспечили такие предприятия района</w:t>
      </w:r>
      <w:r w:rsidRPr="005F4C07">
        <w:rPr>
          <w:rFonts w:ascii="Times New Roman" w:hAnsi="Times New Roman" w:cs="Times New Roman"/>
          <w:sz w:val="32"/>
          <w:szCs w:val="32"/>
        </w:rPr>
        <w:t>,</w:t>
      </w:r>
      <w:r w:rsidR="009324DF" w:rsidRPr="005F4C07">
        <w:rPr>
          <w:rFonts w:ascii="Times New Roman" w:hAnsi="Times New Roman" w:cs="Times New Roman"/>
          <w:sz w:val="32"/>
          <w:szCs w:val="32"/>
        </w:rPr>
        <w:t xml:space="preserve"> как  ООО «</w:t>
      </w:r>
      <w:proofErr w:type="spellStart"/>
      <w:r w:rsidR="009324DF" w:rsidRPr="005F4C07">
        <w:rPr>
          <w:rFonts w:ascii="Times New Roman" w:hAnsi="Times New Roman" w:cs="Times New Roman"/>
          <w:sz w:val="32"/>
          <w:szCs w:val="32"/>
        </w:rPr>
        <w:t>Мамруко</w:t>
      </w:r>
      <w:proofErr w:type="spellEnd"/>
      <w:r w:rsidR="009324DF" w:rsidRPr="005F4C07">
        <w:rPr>
          <w:rFonts w:ascii="Times New Roman" w:hAnsi="Times New Roman" w:cs="Times New Roman"/>
          <w:sz w:val="32"/>
          <w:szCs w:val="32"/>
        </w:rPr>
        <w:t xml:space="preserve">» </w:t>
      </w:r>
      <w:proofErr w:type="gramStart"/>
      <w:r w:rsidR="009324DF" w:rsidRPr="005F4C07">
        <w:rPr>
          <w:rFonts w:ascii="Times New Roman" w:hAnsi="Times New Roman" w:cs="Times New Roman"/>
          <w:sz w:val="32"/>
          <w:szCs w:val="32"/>
        </w:rPr>
        <w:t>и ООО</w:t>
      </w:r>
      <w:proofErr w:type="gramEnd"/>
      <w:r w:rsidR="009324DF" w:rsidRPr="005F4C07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9324DF" w:rsidRPr="005F4C07">
        <w:rPr>
          <w:rFonts w:ascii="Times New Roman" w:hAnsi="Times New Roman" w:cs="Times New Roman"/>
          <w:sz w:val="32"/>
          <w:szCs w:val="32"/>
        </w:rPr>
        <w:t>Южгазэнерджи</w:t>
      </w:r>
      <w:proofErr w:type="spellEnd"/>
      <w:r w:rsidR="009324DF" w:rsidRPr="005F4C07">
        <w:rPr>
          <w:rFonts w:ascii="Times New Roman" w:hAnsi="Times New Roman" w:cs="Times New Roman"/>
          <w:sz w:val="32"/>
          <w:szCs w:val="32"/>
        </w:rPr>
        <w:t>».</w:t>
      </w:r>
    </w:p>
    <w:p w:rsidR="00841E6A" w:rsidRPr="005F4C07" w:rsidRDefault="00CE328C" w:rsidP="00AB1566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5F4C07">
        <w:rPr>
          <w:rFonts w:ascii="Times New Roman" w:hAnsi="Times New Roman" w:cs="Times New Roman"/>
          <w:color w:val="212121"/>
          <w:sz w:val="32"/>
          <w:szCs w:val="32"/>
        </w:rPr>
        <w:t>Предприятием ООО «</w:t>
      </w:r>
      <w:proofErr w:type="spellStart"/>
      <w:r w:rsidRPr="005F4C07">
        <w:rPr>
          <w:rFonts w:ascii="Times New Roman" w:hAnsi="Times New Roman" w:cs="Times New Roman"/>
          <w:color w:val="212121"/>
          <w:sz w:val="32"/>
          <w:szCs w:val="32"/>
        </w:rPr>
        <w:t>Южгазэнерджи</w:t>
      </w:r>
      <w:proofErr w:type="spellEnd"/>
      <w:r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» в истекшем году добыто </w:t>
      </w:r>
      <w:r w:rsidR="00841E6A" w:rsidRPr="005F4C07">
        <w:rPr>
          <w:rFonts w:ascii="Times New Roman" w:hAnsi="Times New Roman" w:cs="Times New Roman"/>
          <w:color w:val="212121"/>
          <w:sz w:val="32"/>
          <w:szCs w:val="32"/>
        </w:rPr>
        <w:t>284,7</w:t>
      </w:r>
      <w:r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 млн. </w:t>
      </w:r>
      <w:proofErr w:type="spellStart"/>
      <w:r w:rsidRPr="005F4C07">
        <w:rPr>
          <w:rFonts w:ascii="Times New Roman" w:hAnsi="Times New Roman" w:cs="Times New Roman"/>
          <w:color w:val="212121"/>
          <w:sz w:val="32"/>
          <w:szCs w:val="32"/>
        </w:rPr>
        <w:t>куб.м</w:t>
      </w:r>
      <w:proofErr w:type="spellEnd"/>
      <w:r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. природного газа на сумму </w:t>
      </w:r>
      <w:r w:rsidR="00841E6A" w:rsidRPr="005F4C07">
        <w:rPr>
          <w:rFonts w:ascii="Times New Roman" w:hAnsi="Times New Roman" w:cs="Times New Roman"/>
          <w:color w:val="212121"/>
          <w:sz w:val="32"/>
          <w:szCs w:val="32"/>
        </w:rPr>
        <w:t>1</w:t>
      </w:r>
      <w:r w:rsidR="00494D1B">
        <w:rPr>
          <w:rFonts w:ascii="Times New Roman" w:hAnsi="Times New Roman" w:cs="Times New Roman"/>
          <w:color w:val="212121"/>
          <w:sz w:val="32"/>
          <w:szCs w:val="32"/>
        </w:rPr>
        <w:t xml:space="preserve"> млрд. </w:t>
      </w:r>
      <w:r w:rsidR="00841E6A" w:rsidRPr="005F4C07">
        <w:rPr>
          <w:rFonts w:ascii="Times New Roman" w:hAnsi="Times New Roman" w:cs="Times New Roman"/>
          <w:color w:val="212121"/>
          <w:sz w:val="32"/>
          <w:szCs w:val="32"/>
        </w:rPr>
        <w:t>30</w:t>
      </w:r>
      <w:r w:rsidR="00494D1B">
        <w:rPr>
          <w:rFonts w:ascii="Times New Roman" w:hAnsi="Times New Roman" w:cs="Times New Roman"/>
          <w:color w:val="212121"/>
          <w:sz w:val="32"/>
          <w:szCs w:val="32"/>
        </w:rPr>
        <w:t xml:space="preserve"> </w:t>
      </w:r>
      <w:r w:rsidR="00841E6A"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 млн.</w:t>
      </w:r>
      <w:r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 рублей. </w:t>
      </w:r>
    </w:p>
    <w:p w:rsidR="00841E6A" w:rsidRPr="005F4C07" w:rsidRDefault="00CE328C" w:rsidP="00AB1566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5F4C07">
        <w:rPr>
          <w:rFonts w:ascii="Times New Roman" w:hAnsi="Times New Roman" w:cs="Times New Roman"/>
          <w:color w:val="212121"/>
          <w:sz w:val="32"/>
          <w:szCs w:val="32"/>
        </w:rPr>
        <w:t>ООО «</w:t>
      </w:r>
      <w:proofErr w:type="spellStart"/>
      <w:r w:rsidRPr="005F4C07">
        <w:rPr>
          <w:rFonts w:ascii="Times New Roman" w:hAnsi="Times New Roman" w:cs="Times New Roman"/>
          <w:color w:val="212121"/>
          <w:sz w:val="32"/>
          <w:szCs w:val="32"/>
        </w:rPr>
        <w:t>Мамруко</w:t>
      </w:r>
      <w:proofErr w:type="spellEnd"/>
      <w:r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» отгружено товарной продукции на сумму </w:t>
      </w:r>
      <w:r w:rsidR="00841E6A" w:rsidRPr="005F4C07">
        <w:rPr>
          <w:rFonts w:ascii="Times New Roman" w:hAnsi="Times New Roman" w:cs="Times New Roman"/>
          <w:color w:val="212121"/>
          <w:sz w:val="32"/>
          <w:szCs w:val="32"/>
        </w:rPr>
        <w:t>1</w:t>
      </w:r>
      <w:r w:rsidR="00494D1B">
        <w:rPr>
          <w:rFonts w:ascii="Times New Roman" w:hAnsi="Times New Roman" w:cs="Times New Roman"/>
          <w:color w:val="212121"/>
          <w:sz w:val="32"/>
          <w:szCs w:val="32"/>
        </w:rPr>
        <w:t xml:space="preserve"> </w:t>
      </w:r>
      <w:proofErr w:type="gramStart"/>
      <w:r w:rsidR="00494D1B">
        <w:rPr>
          <w:rFonts w:ascii="Times New Roman" w:hAnsi="Times New Roman" w:cs="Times New Roman"/>
          <w:color w:val="212121"/>
          <w:sz w:val="32"/>
          <w:szCs w:val="32"/>
        </w:rPr>
        <w:t>млрд</w:t>
      </w:r>
      <w:proofErr w:type="gramEnd"/>
      <w:r w:rsidR="00494D1B">
        <w:rPr>
          <w:rFonts w:ascii="Times New Roman" w:hAnsi="Times New Roman" w:cs="Times New Roman"/>
          <w:color w:val="212121"/>
          <w:sz w:val="32"/>
          <w:szCs w:val="32"/>
        </w:rPr>
        <w:t xml:space="preserve"> </w:t>
      </w:r>
      <w:r w:rsidR="00841E6A" w:rsidRPr="005F4C07">
        <w:rPr>
          <w:rFonts w:ascii="Times New Roman" w:hAnsi="Times New Roman" w:cs="Times New Roman"/>
          <w:color w:val="212121"/>
          <w:sz w:val="32"/>
          <w:szCs w:val="32"/>
        </w:rPr>
        <w:t>50</w:t>
      </w:r>
      <w:r w:rsidR="00494D1B">
        <w:rPr>
          <w:rFonts w:ascii="Times New Roman" w:hAnsi="Times New Roman" w:cs="Times New Roman"/>
          <w:color w:val="212121"/>
          <w:sz w:val="32"/>
          <w:szCs w:val="32"/>
        </w:rPr>
        <w:t xml:space="preserve"> млн.</w:t>
      </w:r>
      <w:r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 рублей. </w:t>
      </w:r>
      <w:r w:rsidR="00841E6A" w:rsidRPr="005F4C07">
        <w:rPr>
          <w:rFonts w:ascii="Times New Roman" w:hAnsi="Times New Roman" w:cs="Times New Roman"/>
          <w:color w:val="212121"/>
          <w:sz w:val="32"/>
          <w:szCs w:val="32"/>
        </w:rPr>
        <w:t>Прогнозные показатели предприятие исполнило на 137,1%, темп роста к уровню 2016 года достиг 113,2%.</w:t>
      </w:r>
    </w:p>
    <w:p w:rsidR="006F083A" w:rsidRPr="005F4C07" w:rsidRDefault="00CE20D3" w:rsidP="00AB1566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Предприятие успешно работает и на экспорт своей продукции, которая поставляется в Китай, </w:t>
      </w:r>
      <w:r w:rsidR="00716B97" w:rsidRPr="005F4C07">
        <w:rPr>
          <w:rFonts w:ascii="Times New Roman" w:hAnsi="Times New Roman" w:cs="Times New Roman"/>
          <w:color w:val="212121"/>
          <w:sz w:val="32"/>
          <w:szCs w:val="32"/>
        </w:rPr>
        <w:t>Азербайджан, Киргизию, Украину, Армению</w:t>
      </w:r>
      <w:r w:rsidRPr="005F4C07">
        <w:rPr>
          <w:rFonts w:ascii="Times New Roman" w:hAnsi="Times New Roman" w:cs="Times New Roman"/>
          <w:color w:val="212121"/>
          <w:sz w:val="32"/>
          <w:szCs w:val="32"/>
        </w:rPr>
        <w:t>. Зарубежные покупатели вы</w:t>
      </w:r>
      <w:r w:rsidR="00813145">
        <w:rPr>
          <w:rFonts w:ascii="Times New Roman" w:hAnsi="Times New Roman" w:cs="Times New Roman"/>
          <w:color w:val="212121"/>
          <w:sz w:val="32"/>
          <w:szCs w:val="32"/>
        </w:rPr>
        <w:t>соко оценили качество продукц</w:t>
      </w:r>
      <w:proofErr w:type="gramStart"/>
      <w:r w:rsidR="00813145">
        <w:rPr>
          <w:rFonts w:ascii="Times New Roman" w:hAnsi="Times New Roman" w:cs="Times New Roman"/>
          <w:color w:val="212121"/>
          <w:sz w:val="32"/>
          <w:szCs w:val="32"/>
        </w:rPr>
        <w:t>ии ООО</w:t>
      </w:r>
      <w:proofErr w:type="gramEnd"/>
      <w:r w:rsidR="00813145">
        <w:rPr>
          <w:rFonts w:ascii="Times New Roman" w:hAnsi="Times New Roman" w:cs="Times New Roman"/>
          <w:color w:val="212121"/>
          <w:sz w:val="32"/>
          <w:szCs w:val="32"/>
        </w:rPr>
        <w:t xml:space="preserve"> </w:t>
      </w:r>
      <w:r w:rsidRPr="005F4C07">
        <w:rPr>
          <w:rFonts w:ascii="Times New Roman" w:hAnsi="Times New Roman" w:cs="Times New Roman"/>
          <w:color w:val="212121"/>
          <w:sz w:val="32"/>
          <w:szCs w:val="32"/>
        </w:rPr>
        <w:t>«</w:t>
      </w:r>
      <w:proofErr w:type="spellStart"/>
      <w:r w:rsidRPr="005F4C07">
        <w:rPr>
          <w:rFonts w:ascii="Times New Roman" w:hAnsi="Times New Roman" w:cs="Times New Roman"/>
          <w:color w:val="212121"/>
          <w:sz w:val="32"/>
          <w:szCs w:val="32"/>
        </w:rPr>
        <w:t>Мамруко</w:t>
      </w:r>
      <w:proofErr w:type="spellEnd"/>
      <w:r w:rsidRPr="005F4C07">
        <w:rPr>
          <w:rFonts w:ascii="Times New Roman" w:hAnsi="Times New Roman" w:cs="Times New Roman"/>
          <w:color w:val="212121"/>
          <w:sz w:val="32"/>
          <w:szCs w:val="32"/>
        </w:rPr>
        <w:t>», которое соответствует международным стандартам качества.</w:t>
      </w:r>
    </w:p>
    <w:p w:rsidR="007C2480" w:rsidRPr="005F4C07" w:rsidRDefault="007C2480" w:rsidP="00AB1566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5F4C07">
        <w:rPr>
          <w:rFonts w:ascii="Times New Roman" w:hAnsi="Times New Roman" w:cs="Times New Roman"/>
          <w:color w:val="212121"/>
          <w:sz w:val="32"/>
          <w:szCs w:val="32"/>
        </w:rPr>
        <w:t>Достижение высоких результатов социально-экономического развития района невозможно без привлечения инвестиционного потенциала предпринимательского сообщества. Эффективная работа органов местного самоуправления в конструктивном диалоге с бизнесом и общественностью является залогом успешного развития  нашего района.</w:t>
      </w:r>
    </w:p>
    <w:p w:rsidR="007273F8" w:rsidRPr="005F4C07" w:rsidRDefault="007273F8" w:rsidP="00AB156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Только кропотливой, ежедневной работой в этом направлении мы сможем достичь результатов. Мы должны стремиться к тому, чтобы на пути предпринимателей и инвесторов возникало как </w:t>
      </w:r>
      <w:r w:rsidRPr="005F4C07">
        <w:rPr>
          <w:rFonts w:ascii="Times New Roman" w:hAnsi="Times New Roman" w:cs="Times New Roman"/>
          <w:sz w:val="32"/>
          <w:szCs w:val="32"/>
        </w:rPr>
        <w:lastRenderedPageBreak/>
        <w:t xml:space="preserve">можно меньше проблем и вопросов, связанных с открытием и развитием бизнеса на территории района. </w:t>
      </w:r>
    </w:p>
    <w:p w:rsidR="00B1053F" w:rsidRPr="005F4C07" w:rsidRDefault="007C2480" w:rsidP="00AB1566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Первостепенная задача сегодня – чтобы каждое сельское поселение превратилось в территорию максимального благоприятствования инвестициям и развитию предпринимательства. </w:t>
      </w:r>
    </w:p>
    <w:p w:rsidR="00804BDC" w:rsidRPr="005F4C07" w:rsidRDefault="00CC147A" w:rsidP="00AB1566">
      <w:pPr>
        <w:spacing w:after="0"/>
        <w:ind w:firstLine="709"/>
        <w:jc w:val="both"/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</w:pPr>
      <w:r w:rsidRPr="005F4C07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 xml:space="preserve">Главы </w:t>
      </w:r>
      <w:r w:rsidR="007C2480" w:rsidRPr="005F4C07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 xml:space="preserve">поселений </w:t>
      </w:r>
      <w:r w:rsidRPr="005F4C07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 xml:space="preserve">не должны дистанцироваться от этой </w:t>
      </w:r>
      <w:r w:rsidR="005E5C91" w:rsidRPr="005F4C07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>серьезной</w:t>
      </w:r>
      <w:r w:rsidR="006B7535" w:rsidRPr="005F4C07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 xml:space="preserve"> </w:t>
      </w:r>
      <w:r w:rsidRPr="005F4C07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>работы</w:t>
      </w:r>
      <w:r w:rsidR="006B7535" w:rsidRPr="005F4C07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 xml:space="preserve">. Необходимо прорабатывать инвестиционные вопросы в </w:t>
      </w:r>
      <w:r w:rsidR="00921D9E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>ежедневном</w:t>
      </w:r>
      <w:r w:rsidR="006B7535" w:rsidRPr="005F4C07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 xml:space="preserve"> режиме</w:t>
      </w:r>
      <w:r w:rsidR="005E5C91" w:rsidRPr="005F4C07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>, уделяя этому должное внимание</w:t>
      </w:r>
      <w:r w:rsidR="006B7535" w:rsidRPr="005F4C07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>.</w:t>
      </w:r>
    </w:p>
    <w:p w:rsidR="009B42DC" w:rsidRDefault="00B1053F" w:rsidP="00AB1566">
      <w:pPr>
        <w:spacing w:after="0"/>
        <w:ind w:firstLine="709"/>
        <w:jc w:val="both"/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</w:pPr>
      <w:r w:rsidRPr="005F4C07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>На сегодняшний день в поселениях эта работа ведется н</w:t>
      </w:r>
      <w:r w:rsidR="009B42DC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>е на должном уровне.</w:t>
      </w:r>
    </w:p>
    <w:p w:rsidR="00D45FDC" w:rsidRPr="005F4C07" w:rsidRDefault="00CB6DE5" w:rsidP="00AB1566">
      <w:pPr>
        <w:spacing w:after="0"/>
        <w:ind w:firstLine="709"/>
        <w:jc w:val="both"/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Прежде всего, это </w:t>
      </w:r>
      <w:r w:rsidR="003F420A" w:rsidRPr="005F4C07">
        <w:rPr>
          <w:rFonts w:ascii="Times New Roman" w:hAnsi="Times New Roman" w:cs="Times New Roman"/>
          <w:sz w:val="32"/>
          <w:szCs w:val="32"/>
        </w:rPr>
        <w:t xml:space="preserve">наличие  </w:t>
      </w:r>
      <w:r w:rsidR="004B2E47" w:rsidRPr="005F4C07">
        <w:rPr>
          <w:rFonts w:ascii="Times New Roman" w:hAnsi="Times New Roman" w:cs="Times New Roman"/>
          <w:sz w:val="32"/>
          <w:szCs w:val="32"/>
        </w:rPr>
        <w:t>н</w:t>
      </w:r>
      <w:r w:rsidR="003F420A" w:rsidRPr="005F4C07">
        <w:rPr>
          <w:rFonts w:ascii="Times New Roman" w:hAnsi="Times New Roman" w:cs="Times New Roman"/>
          <w:sz w:val="32"/>
          <w:szCs w:val="32"/>
        </w:rPr>
        <w:t>еиспользуемых земельных участков (инвестиционных площадок), большинство из которых обеспечен</w:t>
      </w:r>
      <w:r w:rsidR="0040225C">
        <w:rPr>
          <w:rFonts w:ascii="Times New Roman" w:hAnsi="Times New Roman" w:cs="Times New Roman"/>
          <w:sz w:val="32"/>
          <w:szCs w:val="32"/>
        </w:rPr>
        <w:t>о</w:t>
      </w:r>
      <w:r w:rsidR="003F420A" w:rsidRPr="005F4C07">
        <w:rPr>
          <w:rFonts w:ascii="Times New Roman" w:hAnsi="Times New Roman" w:cs="Times New Roman"/>
          <w:sz w:val="32"/>
          <w:szCs w:val="32"/>
        </w:rPr>
        <w:t xml:space="preserve"> инженерн</w:t>
      </w:r>
      <w:r w:rsidR="00D34388" w:rsidRPr="005F4C07">
        <w:rPr>
          <w:rFonts w:ascii="Times New Roman" w:hAnsi="Times New Roman" w:cs="Times New Roman"/>
          <w:sz w:val="32"/>
          <w:szCs w:val="32"/>
        </w:rPr>
        <w:t>о-техническими ком</w:t>
      </w:r>
      <w:r w:rsidR="003F420A" w:rsidRPr="005F4C07">
        <w:rPr>
          <w:rFonts w:ascii="Times New Roman" w:hAnsi="Times New Roman" w:cs="Times New Roman"/>
          <w:sz w:val="32"/>
          <w:szCs w:val="32"/>
        </w:rPr>
        <w:t>муникациями и подъездными путями.</w:t>
      </w:r>
      <w:r w:rsidR="00D34388"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9C0179" w:rsidRPr="005F4C07">
        <w:rPr>
          <w:rFonts w:ascii="Times New Roman" w:hAnsi="Times New Roman" w:cs="Times New Roman"/>
          <w:sz w:val="32"/>
          <w:szCs w:val="32"/>
        </w:rPr>
        <w:t>Именно это с</w:t>
      </w:r>
      <w:r w:rsidR="009C0179" w:rsidRPr="005F4C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егодня  привлекает инвестор</w:t>
      </w:r>
      <w:r w:rsidR="00B1053F" w:rsidRPr="005F4C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</w:t>
      </w:r>
      <w:r w:rsidR="00D34388" w:rsidRPr="005F4C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  <w:r w:rsidR="00B1053F" w:rsidRPr="005F4C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Речь идет о</w:t>
      </w:r>
      <w:r w:rsidRPr="005F4C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4B2E47" w:rsidRPr="005F4C07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 xml:space="preserve"> производственны</w:t>
      </w:r>
      <w:r w:rsidR="00B1053F" w:rsidRPr="005F4C07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>х</w:t>
      </w:r>
      <w:r w:rsidR="004B2E47" w:rsidRPr="005F4C07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 xml:space="preserve"> площадк</w:t>
      </w:r>
      <w:r w:rsidRPr="005F4C07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>ах</w:t>
      </w:r>
      <w:r w:rsidR="004B2E47" w:rsidRPr="005F4C07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 xml:space="preserve"> на базе бывших предприятий пищекомбината, </w:t>
      </w:r>
      <w:proofErr w:type="spellStart"/>
      <w:r w:rsidR="004B2E47" w:rsidRPr="005F4C07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>мол</w:t>
      </w:r>
      <w:r w:rsidR="00D34388" w:rsidRPr="005F4C07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>завода</w:t>
      </w:r>
      <w:proofErr w:type="spellEnd"/>
      <w:r w:rsidR="00D34388" w:rsidRPr="005F4C07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>,</w:t>
      </w:r>
      <w:r w:rsidR="004B2E47" w:rsidRPr="005F4C07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 xml:space="preserve"> пенькозавода, мебельного предприятия, </w:t>
      </w:r>
      <w:r w:rsidR="005B529F" w:rsidRPr="005F4C07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>и мног</w:t>
      </w:r>
      <w:r w:rsidRPr="005F4C07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>их</w:t>
      </w:r>
      <w:r w:rsidR="005B529F" w:rsidRPr="005F4C07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 xml:space="preserve"> друг</w:t>
      </w:r>
      <w:r w:rsidRPr="005F4C07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>их объектах</w:t>
      </w:r>
      <w:r w:rsidR="00E1301E" w:rsidRPr="005F4C07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>.</w:t>
      </w:r>
      <w:r w:rsidR="004B2E47" w:rsidRPr="005F4C07">
        <w:rPr>
          <w:rFonts w:ascii="Times New Roman" w:hAnsi="Times New Roman" w:cs="Times New Roman"/>
          <w:color w:val="323131"/>
          <w:sz w:val="32"/>
          <w:szCs w:val="32"/>
          <w:shd w:val="clear" w:color="auto" w:fill="FFFFFF"/>
        </w:rPr>
        <w:t xml:space="preserve"> </w:t>
      </w:r>
    </w:p>
    <w:p w:rsidR="00D45FDC" w:rsidRPr="005F4C07" w:rsidRDefault="00F052D3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В 2017 году</w:t>
      </w:r>
      <w:r w:rsidR="00D45FDC"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A9215B" w:rsidRPr="005F4C07">
        <w:rPr>
          <w:rFonts w:ascii="Times New Roman" w:hAnsi="Times New Roman" w:cs="Times New Roman"/>
          <w:sz w:val="32"/>
          <w:szCs w:val="32"/>
        </w:rPr>
        <w:t>сформирован</w:t>
      </w:r>
      <w:r w:rsidRPr="005F4C07">
        <w:rPr>
          <w:rFonts w:ascii="Times New Roman" w:hAnsi="Times New Roman" w:cs="Times New Roman"/>
          <w:sz w:val="32"/>
          <w:szCs w:val="32"/>
        </w:rPr>
        <w:t xml:space="preserve"> перечень из</w:t>
      </w:r>
      <w:r w:rsidR="00D45FDC" w:rsidRPr="005F4C07">
        <w:rPr>
          <w:rFonts w:ascii="Times New Roman" w:hAnsi="Times New Roman" w:cs="Times New Roman"/>
          <w:sz w:val="32"/>
          <w:szCs w:val="32"/>
        </w:rPr>
        <w:t xml:space="preserve"> 9 инвестиционных площадок</w:t>
      </w:r>
      <w:r w:rsidR="00A9215B" w:rsidRPr="005F4C07">
        <w:rPr>
          <w:rFonts w:ascii="Times New Roman" w:hAnsi="Times New Roman" w:cs="Times New Roman"/>
          <w:sz w:val="32"/>
          <w:szCs w:val="32"/>
        </w:rPr>
        <w:t xml:space="preserve"> (земельных участков) </w:t>
      </w:r>
      <w:r w:rsidR="00D45FDC" w:rsidRPr="005F4C07">
        <w:rPr>
          <w:rFonts w:ascii="Times New Roman" w:hAnsi="Times New Roman" w:cs="Times New Roman"/>
          <w:sz w:val="32"/>
          <w:szCs w:val="32"/>
        </w:rPr>
        <w:t xml:space="preserve"> различной направленности, информация о которых размещена на сайте администрации</w:t>
      </w:r>
      <w:r w:rsidR="009B42DC">
        <w:rPr>
          <w:rFonts w:ascii="Times New Roman" w:hAnsi="Times New Roman" w:cs="Times New Roman"/>
          <w:sz w:val="32"/>
          <w:szCs w:val="32"/>
        </w:rPr>
        <w:t xml:space="preserve"> р</w:t>
      </w:r>
      <w:r w:rsidR="00921D9E">
        <w:rPr>
          <w:rFonts w:ascii="Times New Roman" w:hAnsi="Times New Roman" w:cs="Times New Roman"/>
          <w:sz w:val="32"/>
          <w:szCs w:val="32"/>
        </w:rPr>
        <w:t>айона и Министерства экономического развития и торговли РА.</w:t>
      </w:r>
      <w:r w:rsidR="0040225C">
        <w:rPr>
          <w:rFonts w:ascii="Times New Roman" w:hAnsi="Times New Roman" w:cs="Times New Roman"/>
          <w:sz w:val="32"/>
          <w:szCs w:val="32"/>
        </w:rPr>
        <w:t xml:space="preserve"> </w:t>
      </w:r>
      <w:r w:rsidR="00A9215B"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40225C">
        <w:rPr>
          <w:rFonts w:ascii="Times New Roman" w:hAnsi="Times New Roman" w:cs="Times New Roman"/>
          <w:sz w:val="32"/>
          <w:szCs w:val="32"/>
        </w:rPr>
        <w:t xml:space="preserve">Площадки </w:t>
      </w:r>
      <w:r w:rsidR="00A9215B" w:rsidRPr="005F4C07">
        <w:rPr>
          <w:rFonts w:ascii="Times New Roman" w:hAnsi="Times New Roman" w:cs="Times New Roman"/>
          <w:sz w:val="32"/>
          <w:szCs w:val="32"/>
        </w:rPr>
        <w:t xml:space="preserve">расположены в </w:t>
      </w:r>
      <w:proofErr w:type="spellStart"/>
      <w:r w:rsidR="00A9215B" w:rsidRPr="005F4C07">
        <w:rPr>
          <w:rFonts w:ascii="Times New Roman" w:hAnsi="Times New Roman" w:cs="Times New Roman"/>
          <w:sz w:val="32"/>
          <w:szCs w:val="32"/>
        </w:rPr>
        <w:t>Кошехабльском</w:t>
      </w:r>
      <w:proofErr w:type="spellEnd"/>
      <w:r w:rsidR="00A9215B" w:rsidRPr="005F4C07">
        <w:rPr>
          <w:rFonts w:ascii="Times New Roman" w:hAnsi="Times New Roman" w:cs="Times New Roman"/>
          <w:sz w:val="32"/>
          <w:szCs w:val="32"/>
        </w:rPr>
        <w:t xml:space="preserve">, Дмитриевском и  </w:t>
      </w:r>
      <w:proofErr w:type="spellStart"/>
      <w:r w:rsidR="00A9215B" w:rsidRPr="005F4C07">
        <w:rPr>
          <w:rFonts w:ascii="Times New Roman" w:hAnsi="Times New Roman" w:cs="Times New Roman"/>
          <w:sz w:val="32"/>
          <w:szCs w:val="32"/>
        </w:rPr>
        <w:t>Ходзенском</w:t>
      </w:r>
      <w:proofErr w:type="spellEnd"/>
      <w:r w:rsidR="00A9215B" w:rsidRPr="005F4C07">
        <w:rPr>
          <w:rFonts w:ascii="Times New Roman" w:hAnsi="Times New Roman" w:cs="Times New Roman"/>
          <w:sz w:val="32"/>
          <w:szCs w:val="32"/>
        </w:rPr>
        <w:t xml:space="preserve"> сельских поселениях.</w:t>
      </w:r>
    </w:p>
    <w:p w:rsidR="00921D9E" w:rsidRDefault="00921D9E" w:rsidP="00AB15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Хочется заострить внимание на 4 участках</w:t>
      </w:r>
      <w:r w:rsidR="00A9215B" w:rsidRPr="005F4C07">
        <w:rPr>
          <w:rFonts w:ascii="Times New Roman" w:hAnsi="Times New Roman"/>
          <w:sz w:val="32"/>
          <w:szCs w:val="32"/>
        </w:rPr>
        <w:t xml:space="preserve"> в Дмитриевском сельском поселении</w:t>
      </w:r>
      <w:r>
        <w:rPr>
          <w:rFonts w:ascii="Times New Roman" w:hAnsi="Times New Roman"/>
          <w:sz w:val="32"/>
          <w:szCs w:val="32"/>
        </w:rPr>
        <w:t>.</w:t>
      </w:r>
    </w:p>
    <w:p w:rsidR="00A9215B" w:rsidRPr="005F4C07" w:rsidRDefault="00921D9E" w:rsidP="00AB15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</w:t>
      </w:r>
      <w:r w:rsidR="00A9215B" w:rsidRPr="005F4C07">
        <w:rPr>
          <w:rFonts w:ascii="Times New Roman" w:hAnsi="Times New Roman"/>
          <w:sz w:val="32"/>
          <w:szCs w:val="32"/>
        </w:rPr>
        <w:t xml:space="preserve"> 46,0 га рассматривается проект создания Индустриального парка. Главный привлекательный фактор для инвесторов  – </w:t>
      </w:r>
      <w:r w:rsidR="00D34388" w:rsidRPr="005F4C07">
        <w:rPr>
          <w:rFonts w:ascii="Times New Roman" w:hAnsi="Times New Roman"/>
          <w:sz w:val="32"/>
          <w:szCs w:val="32"/>
        </w:rPr>
        <w:t xml:space="preserve">это </w:t>
      </w:r>
      <w:r w:rsidR="00813145">
        <w:rPr>
          <w:rFonts w:ascii="Times New Roman" w:hAnsi="Times New Roman"/>
          <w:sz w:val="32"/>
          <w:szCs w:val="32"/>
        </w:rPr>
        <w:t>близость ООО «</w:t>
      </w:r>
      <w:proofErr w:type="spellStart"/>
      <w:r w:rsidR="00813145">
        <w:rPr>
          <w:rFonts w:ascii="Times New Roman" w:hAnsi="Times New Roman"/>
          <w:sz w:val="32"/>
          <w:szCs w:val="32"/>
        </w:rPr>
        <w:t>Южгазэнерджи</w:t>
      </w:r>
      <w:proofErr w:type="spellEnd"/>
      <w:r w:rsidR="00813145">
        <w:rPr>
          <w:rFonts w:ascii="Times New Roman" w:hAnsi="Times New Roman"/>
          <w:sz w:val="32"/>
          <w:szCs w:val="32"/>
        </w:rPr>
        <w:t>»</w:t>
      </w:r>
      <w:r w:rsidR="00A9215B" w:rsidRPr="005F4C07">
        <w:rPr>
          <w:rFonts w:ascii="Times New Roman" w:hAnsi="Times New Roman"/>
          <w:sz w:val="32"/>
          <w:szCs w:val="32"/>
        </w:rPr>
        <w:t xml:space="preserve">, а также </w:t>
      </w:r>
      <w:r w:rsidR="00D34388" w:rsidRPr="005F4C07">
        <w:rPr>
          <w:rFonts w:ascii="Times New Roman" w:hAnsi="Times New Roman"/>
          <w:sz w:val="32"/>
          <w:szCs w:val="32"/>
        </w:rPr>
        <w:t xml:space="preserve">возможность </w:t>
      </w:r>
      <w:r w:rsidR="00A9215B" w:rsidRPr="005F4C07">
        <w:rPr>
          <w:rFonts w:ascii="Times New Roman" w:hAnsi="Times New Roman"/>
          <w:sz w:val="32"/>
          <w:szCs w:val="32"/>
        </w:rPr>
        <w:t>создани</w:t>
      </w:r>
      <w:r w:rsidR="00D34388" w:rsidRPr="005F4C07">
        <w:rPr>
          <w:rFonts w:ascii="Times New Roman" w:hAnsi="Times New Roman"/>
          <w:sz w:val="32"/>
          <w:szCs w:val="32"/>
        </w:rPr>
        <w:t>я</w:t>
      </w:r>
      <w:r w:rsidR="00A9215B" w:rsidRPr="005F4C07">
        <w:rPr>
          <w:rFonts w:ascii="Times New Roman" w:hAnsi="Times New Roman"/>
          <w:sz w:val="32"/>
          <w:szCs w:val="32"/>
        </w:rPr>
        <w:t xml:space="preserve"> на базе добываемого газа  взаимоувязанных производств, включая завод по сжижению газа, газовую ТЭЦ, тепличный комплекс и хладокомбинат. При этом</w:t>
      </w:r>
      <w:proofErr w:type="gramStart"/>
      <w:r w:rsidR="00A9215B" w:rsidRPr="005F4C07">
        <w:rPr>
          <w:rFonts w:ascii="Times New Roman" w:hAnsi="Times New Roman"/>
          <w:sz w:val="32"/>
          <w:szCs w:val="32"/>
        </w:rPr>
        <w:t>,</w:t>
      </w:r>
      <w:proofErr w:type="gramEnd"/>
      <w:r w:rsidR="00A9215B" w:rsidRPr="005F4C07">
        <w:rPr>
          <w:rFonts w:ascii="Times New Roman" w:hAnsi="Times New Roman"/>
          <w:sz w:val="32"/>
          <w:szCs w:val="32"/>
        </w:rPr>
        <w:t xml:space="preserve"> рассматривается возможность приобретения газа для нужд производства по цене ниже на 10% от существующих тарифов. </w:t>
      </w:r>
    </w:p>
    <w:p w:rsidR="009C122B" w:rsidRPr="005F4C07" w:rsidRDefault="009C122B" w:rsidP="009C122B">
      <w:pPr>
        <w:spacing w:after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lastRenderedPageBreak/>
        <w:t>В настоящее время проходит экспертизу инв</w:t>
      </w:r>
      <w:r w:rsidRPr="005F4C07">
        <w:rPr>
          <w:rFonts w:ascii="Times New Roman" w:hAnsi="Times New Roman" w:cs="Times New Roman"/>
          <w:bCs/>
          <w:sz w:val="32"/>
          <w:szCs w:val="32"/>
        </w:rPr>
        <w:t>естиционный проект ООО «Тепличный комбинат «</w:t>
      </w:r>
      <w:proofErr w:type="spellStart"/>
      <w:r w:rsidRPr="005F4C07">
        <w:rPr>
          <w:rFonts w:ascii="Times New Roman" w:hAnsi="Times New Roman" w:cs="Times New Roman"/>
          <w:bCs/>
          <w:sz w:val="32"/>
          <w:szCs w:val="32"/>
        </w:rPr>
        <w:t>Курганинский</w:t>
      </w:r>
      <w:proofErr w:type="spellEnd"/>
      <w:r w:rsidRPr="005F4C07">
        <w:rPr>
          <w:rFonts w:ascii="Times New Roman" w:hAnsi="Times New Roman" w:cs="Times New Roman"/>
          <w:bCs/>
          <w:sz w:val="32"/>
          <w:szCs w:val="32"/>
        </w:rPr>
        <w:t xml:space="preserve">» по строительству тепличного комбината площадью 40 га.    </w:t>
      </w:r>
    </w:p>
    <w:p w:rsidR="009C122B" w:rsidRDefault="009C122B" w:rsidP="009C122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bCs/>
          <w:sz w:val="32"/>
          <w:szCs w:val="32"/>
        </w:rPr>
        <w:t>Общая стоимость  проекта составляет 2 мл</w:t>
      </w:r>
      <w:r w:rsidR="009B42DC">
        <w:rPr>
          <w:rFonts w:ascii="Times New Roman" w:hAnsi="Times New Roman" w:cs="Times New Roman"/>
          <w:bCs/>
          <w:sz w:val="32"/>
          <w:szCs w:val="32"/>
        </w:rPr>
        <w:t>рд</w:t>
      </w:r>
      <w:r w:rsidRPr="005F4C07">
        <w:rPr>
          <w:rFonts w:ascii="Times New Roman" w:hAnsi="Times New Roman" w:cs="Times New Roman"/>
          <w:bCs/>
          <w:sz w:val="32"/>
          <w:szCs w:val="32"/>
        </w:rPr>
        <w:t xml:space="preserve">. 400 </w:t>
      </w:r>
      <w:r w:rsidR="009B42DC">
        <w:rPr>
          <w:rFonts w:ascii="Times New Roman" w:hAnsi="Times New Roman" w:cs="Times New Roman"/>
          <w:bCs/>
          <w:sz w:val="32"/>
          <w:szCs w:val="32"/>
        </w:rPr>
        <w:t>млн.</w:t>
      </w:r>
      <w:r w:rsidR="00494D1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F4C07">
        <w:rPr>
          <w:rFonts w:ascii="Times New Roman" w:hAnsi="Times New Roman" w:cs="Times New Roman"/>
          <w:bCs/>
          <w:sz w:val="32"/>
          <w:szCs w:val="32"/>
        </w:rPr>
        <w:t>рублей, это позволит создать 350 рабочих мест, а также  станет основой дополнительных налоговых поступлений во все уровни бюджета</w:t>
      </w:r>
    </w:p>
    <w:p w:rsidR="00784FBD" w:rsidRPr="005F4C07" w:rsidRDefault="00E1301E" w:rsidP="009B42D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По итогам года о</w:t>
      </w:r>
      <w:r w:rsidR="005860CD" w:rsidRPr="005F4C07">
        <w:rPr>
          <w:rFonts w:ascii="Times New Roman" w:hAnsi="Times New Roman" w:cs="Times New Roman"/>
          <w:sz w:val="32"/>
          <w:szCs w:val="32"/>
        </w:rPr>
        <w:t xml:space="preserve">бъем капитальных вложений в экономику и социальную сферу района </w:t>
      </w:r>
      <w:r w:rsidR="005860CD" w:rsidRPr="005F4C07">
        <w:rPr>
          <w:rFonts w:ascii="Times New Roman" w:hAnsi="Times New Roman" w:cs="Times New Roman"/>
          <w:color w:val="000000"/>
          <w:spacing w:val="-6"/>
          <w:w w:val="102"/>
          <w:sz w:val="32"/>
          <w:szCs w:val="32"/>
        </w:rPr>
        <w:t>составил 346,3 млн. рублей, что в 2,6 раза выше уровня  2016 года</w:t>
      </w:r>
      <w:r w:rsidR="009B42DC">
        <w:rPr>
          <w:rFonts w:ascii="Times New Roman" w:hAnsi="Times New Roman" w:cs="Times New Roman"/>
          <w:color w:val="000000"/>
          <w:spacing w:val="-6"/>
          <w:w w:val="102"/>
          <w:sz w:val="32"/>
          <w:szCs w:val="32"/>
        </w:rPr>
        <w:t>.</w:t>
      </w:r>
    </w:p>
    <w:p w:rsidR="00784FBD" w:rsidRPr="005F4C07" w:rsidRDefault="00784FBD" w:rsidP="00AB1566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6"/>
          <w:w w:val="102"/>
          <w:sz w:val="32"/>
          <w:szCs w:val="32"/>
        </w:rPr>
      </w:pPr>
      <w:r w:rsidRPr="005F4C07">
        <w:rPr>
          <w:rFonts w:ascii="Times New Roman" w:hAnsi="Times New Roman" w:cs="Times New Roman"/>
          <w:color w:val="000000"/>
          <w:spacing w:val="-6"/>
          <w:w w:val="102"/>
          <w:sz w:val="32"/>
          <w:szCs w:val="32"/>
        </w:rPr>
        <w:t xml:space="preserve">Внебюджетные инвестиции формируются в целом по району за счет двух предприятий: </w:t>
      </w:r>
    </w:p>
    <w:p w:rsidR="00E1301E" w:rsidRPr="005F4C07" w:rsidRDefault="00784FBD" w:rsidP="00AB1566">
      <w:pPr>
        <w:pStyle w:val="af0"/>
        <w:numPr>
          <w:ilvl w:val="0"/>
          <w:numId w:val="8"/>
        </w:numPr>
        <w:spacing w:line="276" w:lineRule="auto"/>
        <w:ind w:left="0" w:firstLine="708"/>
        <w:jc w:val="both"/>
        <w:rPr>
          <w:color w:val="000000"/>
          <w:spacing w:val="-6"/>
          <w:w w:val="102"/>
          <w:sz w:val="32"/>
          <w:szCs w:val="32"/>
        </w:rPr>
      </w:pPr>
      <w:r w:rsidRPr="005F4C07">
        <w:rPr>
          <w:color w:val="000000"/>
          <w:spacing w:val="-6"/>
          <w:w w:val="102"/>
          <w:sz w:val="32"/>
          <w:szCs w:val="32"/>
        </w:rPr>
        <w:t>Осн</w:t>
      </w:r>
      <w:r w:rsidR="005860CD" w:rsidRPr="005F4C07">
        <w:rPr>
          <w:color w:val="000000"/>
          <w:spacing w:val="-6"/>
          <w:w w:val="102"/>
          <w:sz w:val="32"/>
          <w:szCs w:val="32"/>
        </w:rPr>
        <w:t xml:space="preserve">овной объем капитальных </w:t>
      </w:r>
      <w:r w:rsidRPr="005F4C07">
        <w:rPr>
          <w:color w:val="000000"/>
          <w:spacing w:val="-6"/>
          <w:w w:val="102"/>
          <w:sz w:val="32"/>
          <w:szCs w:val="32"/>
        </w:rPr>
        <w:t xml:space="preserve">вложений приходится на долю ООО </w:t>
      </w:r>
      <w:r w:rsidR="005860CD" w:rsidRPr="005F4C07">
        <w:rPr>
          <w:color w:val="000000"/>
          <w:spacing w:val="-6"/>
          <w:w w:val="102"/>
          <w:sz w:val="32"/>
          <w:szCs w:val="32"/>
        </w:rPr>
        <w:t>«</w:t>
      </w:r>
      <w:proofErr w:type="spellStart"/>
      <w:r w:rsidR="005860CD" w:rsidRPr="005F4C07">
        <w:rPr>
          <w:color w:val="000000"/>
          <w:spacing w:val="-6"/>
          <w:w w:val="102"/>
          <w:sz w:val="32"/>
          <w:szCs w:val="32"/>
        </w:rPr>
        <w:t>Южгазэне</w:t>
      </w:r>
      <w:r w:rsidRPr="005F4C07">
        <w:rPr>
          <w:color w:val="000000"/>
          <w:spacing w:val="-6"/>
          <w:w w:val="102"/>
          <w:sz w:val="32"/>
          <w:szCs w:val="32"/>
        </w:rPr>
        <w:t>рджи</w:t>
      </w:r>
      <w:proofErr w:type="spellEnd"/>
      <w:r w:rsidRPr="005F4C07">
        <w:rPr>
          <w:color w:val="000000"/>
          <w:spacing w:val="-6"/>
          <w:w w:val="102"/>
          <w:sz w:val="32"/>
          <w:szCs w:val="32"/>
        </w:rPr>
        <w:t xml:space="preserve">» - 251 млн. рублей (86,4%). </w:t>
      </w:r>
    </w:p>
    <w:p w:rsidR="00E1301E" w:rsidRPr="005F4C07" w:rsidRDefault="00784FBD" w:rsidP="00AB1566">
      <w:pPr>
        <w:pStyle w:val="af0"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pacing w:val="-6"/>
          <w:w w:val="102"/>
          <w:sz w:val="32"/>
          <w:szCs w:val="32"/>
        </w:rPr>
      </w:pPr>
      <w:r w:rsidRPr="005F4C07">
        <w:rPr>
          <w:color w:val="000000"/>
          <w:spacing w:val="-6"/>
          <w:w w:val="102"/>
          <w:sz w:val="32"/>
          <w:szCs w:val="32"/>
        </w:rPr>
        <w:t>Доля вложений п</w:t>
      </w:r>
      <w:r w:rsidR="00E1301E" w:rsidRPr="005F4C07">
        <w:rPr>
          <w:color w:val="000000"/>
          <w:spacing w:val="-6"/>
          <w:w w:val="102"/>
          <w:sz w:val="32"/>
          <w:szCs w:val="32"/>
        </w:rPr>
        <w:t>редприяти</w:t>
      </w:r>
      <w:r w:rsidRPr="005F4C07">
        <w:rPr>
          <w:color w:val="000000"/>
          <w:spacing w:val="-6"/>
          <w:w w:val="102"/>
          <w:sz w:val="32"/>
          <w:szCs w:val="32"/>
        </w:rPr>
        <w:t>я</w:t>
      </w:r>
      <w:r w:rsidR="00E1301E" w:rsidRPr="005F4C07">
        <w:rPr>
          <w:color w:val="000000"/>
          <w:spacing w:val="-6"/>
          <w:w w:val="102"/>
          <w:sz w:val="32"/>
          <w:szCs w:val="32"/>
        </w:rPr>
        <w:t xml:space="preserve"> ООО «</w:t>
      </w:r>
      <w:proofErr w:type="spellStart"/>
      <w:r w:rsidR="00E1301E" w:rsidRPr="005F4C07">
        <w:rPr>
          <w:color w:val="000000"/>
          <w:spacing w:val="-6"/>
          <w:w w:val="102"/>
          <w:sz w:val="32"/>
          <w:szCs w:val="32"/>
        </w:rPr>
        <w:t>Мамруко</w:t>
      </w:r>
      <w:proofErr w:type="spellEnd"/>
      <w:r w:rsidR="00E1301E" w:rsidRPr="005F4C07">
        <w:rPr>
          <w:color w:val="000000"/>
          <w:spacing w:val="-6"/>
          <w:w w:val="102"/>
          <w:sz w:val="32"/>
          <w:szCs w:val="32"/>
        </w:rPr>
        <w:t>» в 2017 году</w:t>
      </w:r>
      <w:r w:rsidRPr="005F4C07">
        <w:rPr>
          <w:color w:val="000000"/>
          <w:spacing w:val="-6"/>
          <w:w w:val="102"/>
          <w:sz w:val="32"/>
          <w:szCs w:val="32"/>
        </w:rPr>
        <w:t xml:space="preserve"> составляет 13,6% на сумму 39,3 млн. рублей. Это</w:t>
      </w:r>
      <w:r w:rsidR="00E1301E" w:rsidRPr="005F4C07">
        <w:rPr>
          <w:color w:val="000000"/>
          <w:spacing w:val="-6"/>
          <w:w w:val="102"/>
          <w:sz w:val="32"/>
          <w:szCs w:val="32"/>
        </w:rPr>
        <w:t xml:space="preserve"> завершен</w:t>
      </w:r>
      <w:r w:rsidRPr="005F4C07">
        <w:rPr>
          <w:color w:val="000000"/>
          <w:spacing w:val="-6"/>
          <w:w w:val="102"/>
          <w:sz w:val="32"/>
          <w:szCs w:val="32"/>
        </w:rPr>
        <w:t xml:space="preserve">ие </w:t>
      </w:r>
      <w:r w:rsidR="00E1301E" w:rsidRPr="005F4C07">
        <w:rPr>
          <w:color w:val="000000"/>
          <w:spacing w:val="-6"/>
          <w:w w:val="102"/>
          <w:sz w:val="32"/>
          <w:szCs w:val="32"/>
        </w:rPr>
        <w:t>2 объект</w:t>
      </w:r>
      <w:r w:rsidRPr="005F4C07">
        <w:rPr>
          <w:color w:val="000000"/>
          <w:spacing w:val="-6"/>
          <w:w w:val="102"/>
          <w:sz w:val="32"/>
          <w:szCs w:val="32"/>
        </w:rPr>
        <w:t>ов</w:t>
      </w:r>
      <w:r w:rsidR="00813145">
        <w:rPr>
          <w:color w:val="000000"/>
          <w:spacing w:val="-6"/>
          <w:w w:val="102"/>
          <w:sz w:val="32"/>
          <w:szCs w:val="32"/>
        </w:rPr>
        <w:t xml:space="preserve"> капитального строительства</w:t>
      </w:r>
      <w:r w:rsidR="00E1301E" w:rsidRPr="005F4C07">
        <w:rPr>
          <w:color w:val="000000"/>
          <w:spacing w:val="-6"/>
          <w:w w:val="102"/>
          <w:sz w:val="32"/>
          <w:szCs w:val="32"/>
        </w:rPr>
        <w:t>: отгрузочн</w:t>
      </w:r>
      <w:r w:rsidR="00C4424A">
        <w:rPr>
          <w:color w:val="000000"/>
          <w:spacing w:val="-6"/>
          <w:w w:val="102"/>
          <w:sz w:val="32"/>
          <w:szCs w:val="32"/>
        </w:rPr>
        <w:t>ого</w:t>
      </w:r>
      <w:r w:rsidR="00E1301E" w:rsidRPr="005F4C07">
        <w:rPr>
          <w:color w:val="000000"/>
          <w:spacing w:val="-6"/>
          <w:w w:val="102"/>
          <w:sz w:val="32"/>
          <w:szCs w:val="32"/>
        </w:rPr>
        <w:t xml:space="preserve"> терминал</w:t>
      </w:r>
      <w:r w:rsidR="00C4424A">
        <w:rPr>
          <w:color w:val="000000"/>
          <w:spacing w:val="-6"/>
          <w:w w:val="102"/>
          <w:sz w:val="32"/>
          <w:szCs w:val="32"/>
        </w:rPr>
        <w:t>а</w:t>
      </w:r>
      <w:r w:rsidR="00E1301E" w:rsidRPr="005F4C07">
        <w:rPr>
          <w:color w:val="000000"/>
          <w:spacing w:val="-6"/>
          <w:w w:val="102"/>
          <w:sz w:val="32"/>
          <w:szCs w:val="32"/>
        </w:rPr>
        <w:t xml:space="preserve"> </w:t>
      </w:r>
      <w:r w:rsidR="00BC2DF6" w:rsidRPr="005F4C07">
        <w:rPr>
          <w:color w:val="000000"/>
          <w:spacing w:val="-6"/>
          <w:w w:val="102"/>
          <w:sz w:val="32"/>
          <w:szCs w:val="32"/>
        </w:rPr>
        <w:t xml:space="preserve"> и  элеватор</w:t>
      </w:r>
      <w:r w:rsidR="00C4424A">
        <w:rPr>
          <w:color w:val="000000"/>
          <w:spacing w:val="-6"/>
          <w:w w:val="102"/>
          <w:sz w:val="32"/>
          <w:szCs w:val="32"/>
        </w:rPr>
        <w:t>а</w:t>
      </w:r>
      <w:r w:rsidR="00BC2DF6" w:rsidRPr="005F4C07">
        <w:rPr>
          <w:color w:val="000000"/>
          <w:spacing w:val="-6"/>
          <w:w w:val="102"/>
          <w:sz w:val="32"/>
          <w:szCs w:val="32"/>
        </w:rPr>
        <w:t xml:space="preserve"> для хранения семян подсолнечника.</w:t>
      </w:r>
    </w:p>
    <w:p w:rsidR="002C5946" w:rsidRPr="005F4C07" w:rsidRDefault="00AE3500" w:rsidP="009B42D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Helvetica" w:hAnsi="Helvetica"/>
          <w:color w:val="333333"/>
          <w:sz w:val="32"/>
          <w:szCs w:val="32"/>
          <w:shd w:val="clear" w:color="auto" w:fill="FFFFFF"/>
        </w:rPr>
        <w:t> </w:t>
      </w:r>
      <w:r w:rsidR="000A393C" w:rsidRPr="005F4C07">
        <w:rPr>
          <w:rFonts w:ascii="Times New Roman" w:hAnsi="Times New Roman" w:cs="Times New Roman"/>
          <w:color w:val="000000"/>
          <w:spacing w:val="-6"/>
          <w:w w:val="102"/>
          <w:sz w:val="32"/>
          <w:szCs w:val="32"/>
        </w:rPr>
        <w:t xml:space="preserve">Подводя итог </w:t>
      </w:r>
      <w:r w:rsidR="00C4424A">
        <w:rPr>
          <w:rFonts w:ascii="Times New Roman" w:hAnsi="Times New Roman" w:cs="Times New Roman"/>
          <w:color w:val="000000"/>
          <w:spacing w:val="-6"/>
          <w:w w:val="102"/>
          <w:sz w:val="32"/>
          <w:szCs w:val="32"/>
        </w:rPr>
        <w:t>выше</w:t>
      </w:r>
      <w:r w:rsidR="000A393C" w:rsidRPr="005F4C07">
        <w:rPr>
          <w:rFonts w:ascii="Times New Roman" w:hAnsi="Times New Roman" w:cs="Times New Roman"/>
          <w:color w:val="000000"/>
          <w:spacing w:val="-6"/>
          <w:w w:val="102"/>
          <w:sz w:val="32"/>
          <w:szCs w:val="32"/>
        </w:rPr>
        <w:t>сказанному</w:t>
      </w:r>
      <w:r w:rsidR="003B18ED" w:rsidRPr="005F4C07">
        <w:rPr>
          <w:rFonts w:ascii="Times New Roman" w:hAnsi="Times New Roman" w:cs="Times New Roman"/>
          <w:color w:val="000000"/>
          <w:spacing w:val="-6"/>
          <w:w w:val="102"/>
          <w:sz w:val="32"/>
          <w:szCs w:val="32"/>
        </w:rPr>
        <w:t>,</w:t>
      </w:r>
      <w:r w:rsidR="000A393C" w:rsidRPr="005F4C07">
        <w:rPr>
          <w:rFonts w:ascii="Times New Roman" w:hAnsi="Times New Roman" w:cs="Times New Roman"/>
          <w:color w:val="000000"/>
          <w:spacing w:val="-6"/>
          <w:w w:val="102"/>
          <w:sz w:val="32"/>
          <w:szCs w:val="32"/>
        </w:rPr>
        <w:t xml:space="preserve"> хочу отметить: а</w:t>
      </w:r>
      <w:r w:rsidR="006C3E35" w:rsidRPr="005F4C07">
        <w:rPr>
          <w:rFonts w:ascii="Times New Roman" w:hAnsi="Times New Roman" w:cs="Times New Roman"/>
          <w:color w:val="000000"/>
          <w:spacing w:val="-6"/>
          <w:w w:val="102"/>
          <w:sz w:val="32"/>
          <w:szCs w:val="32"/>
        </w:rPr>
        <w:t xml:space="preserve">дминистрация </w:t>
      </w:r>
      <w:r w:rsidR="003B18ED" w:rsidRPr="005F4C07">
        <w:rPr>
          <w:rFonts w:ascii="Times New Roman" w:hAnsi="Times New Roman" w:cs="Times New Roman"/>
          <w:color w:val="000000"/>
          <w:spacing w:val="-6"/>
          <w:w w:val="102"/>
          <w:sz w:val="32"/>
          <w:szCs w:val="32"/>
        </w:rPr>
        <w:t xml:space="preserve">района </w:t>
      </w:r>
      <w:r w:rsidR="006C3E35" w:rsidRPr="005F4C07">
        <w:rPr>
          <w:rFonts w:ascii="Times New Roman" w:hAnsi="Times New Roman" w:cs="Times New Roman"/>
          <w:color w:val="000000"/>
          <w:spacing w:val="-6"/>
          <w:w w:val="102"/>
          <w:sz w:val="32"/>
          <w:szCs w:val="32"/>
        </w:rPr>
        <w:t xml:space="preserve">всегда готова поддержать инициативу по созданию новых </w:t>
      </w:r>
      <w:r w:rsidR="00C96282" w:rsidRPr="005F4C07">
        <w:rPr>
          <w:rFonts w:ascii="Times New Roman" w:hAnsi="Times New Roman" w:cs="Times New Roman"/>
          <w:color w:val="000000"/>
          <w:spacing w:val="-6"/>
          <w:w w:val="102"/>
          <w:sz w:val="32"/>
          <w:szCs w:val="32"/>
        </w:rPr>
        <w:t>произво</w:t>
      </w:r>
      <w:proofErr w:type="gramStart"/>
      <w:r w:rsidR="00C96282" w:rsidRPr="005F4C07">
        <w:rPr>
          <w:rFonts w:ascii="Times New Roman" w:hAnsi="Times New Roman" w:cs="Times New Roman"/>
          <w:color w:val="000000"/>
          <w:spacing w:val="-6"/>
          <w:w w:val="102"/>
          <w:sz w:val="32"/>
          <w:szCs w:val="32"/>
        </w:rPr>
        <w:t>дств</w:t>
      </w:r>
      <w:r w:rsidR="006C3E35" w:rsidRPr="005F4C07">
        <w:rPr>
          <w:rFonts w:ascii="Times New Roman" w:hAnsi="Times New Roman" w:cs="Times New Roman"/>
          <w:color w:val="000000"/>
          <w:spacing w:val="-6"/>
          <w:w w:val="102"/>
          <w:sz w:val="32"/>
          <w:szCs w:val="32"/>
        </w:rPr>
        <w:t xml:space="preserve"> в р</w:t>
      </w:r>
      <w:proofErr w:type="gramEnd"/>
      <w:r w:rsidR="006C3E35" w:rsidRPr="005F4C07">
        <w:rPr>
          <w:rFonts w:ascii="Times New Roman" w:hAnsi="Times New Roman" w:cs="Times New Roman"/>
          <w:color w:val="000000"/>
          <w:spacing w:val="-6"/>
          <w:w w:val="102"/>
          <w:sz w:val="32"/>
          <w:szCs w:val="32"/>
        </w:rPr>
        <w:t xml:space="preserve">айоне: </w:t>
      </w:r>
      <w:r w:rsidRPr="005F4C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предприняты шаги по развитию соответствующей правовой базы, внедряется оценка регулирующего воздействия проектов муниципал</w:t>
      </w:r>
      <w:r w:rsidR="0081314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ьных нормативных правовых актов</w:t>
      </w:r>
      <w:r w:rsidRPr="005F4C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регулирующих вопросы, связанные с осуществлением предпринимательской деятельности</w:t>
      </w:r>
      <w:r w:rsidR="00694C97" w:rsidRPr="005F4C07">
        <w:rPr>
          <w:rFonts w:ascii="Times New Roman" w:hAnsi="Times New Roman" w:cs="Times New Roman"/>
          <w:color w:val="000000"/>
          <w:spacing w:val="-6"/>
          <w:w w:val="102"/>
          <w:sz w:val="32"/>
          <w:szCs w:val="32"/>
        </w:rPr>
        <w:t xml:space="preserve">, </w:t>
      </w:r>
      <w:r w:rsidR="00BF00D3" w:rsidRPr="005F4C07">
        <w:rPr>
          <w:rFonts w:ascii="Times New Roman" w:hAnsi="Times New Roman" w:cs="Times New Roman"/>
          <w:color w:val="000000"/>
          <w:spacing w:val="-6"/>
          <w:w w:val="102"/>
          <w:sz w:val="32"/>
          <w:szCs w:val="32"/>
        </w:rPr>
        <w:t>а также сопровождение инвестиционных проектов по принципу «одного окна»</w:t>
      </w:r>
      <w:r w:rsidR="00694C97" w:rsidRPr="005F4C07">
        <w:rPr>
          <w:rFonts w:ascii="Times New Roman" w:hAnsi="Times New Roman" w:cs="Times New Roman"/>
          <w:color w:val="000000"/>
          <w:spacing w:val="-6"/>
          <w:w w:val="102"/>
          <w:sz w:val="32"/>
          <w:szCs w:val="32"/>
        </w:rPr>
        <w:t xml:space="preserve">. </w:t>
      </w:r>
    </w:p>
    <w:p w:rsidR="00C63FCF" w:rsidRPr="005F4C07" w:rsidRDefault="006024A9" w:rsidP="00AB1566">
      <w:pPr>
        <w:autoSpaceDE w:val="0"/>
        <w:autoSpaceDN w:val="0"/>
        <w:adjustRightInd w:val="0"/>
        <w:spacing w:after="0"/>
        <w:ind w:firstLine="902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b/>
          <w:sz w:val="32"/>
          <w:szCs w:val="32"/>
          <w:u w:val="single"/>
        </w:rPr>
        <w:t>Малое предпринимательство.</w:t>
      </w:r>
      <w:r w:rsidR="00BF00D3" w:rsidRPr="005F4C07">
        <w:rPr>
          <w:rFonts w:ascii="Times New Roman" w:hAnsi="Times New Roman" w:cs="Times New Roman"/>
          <w:sz w:val="32"/>
          <w:szCs w:val="32"/>
        </w:rPr>
        <w:t xml:space="preserve">    </w:t>
      </w:r>
      <w:r w:rsidR="00C63FCF" w:rsidRPr="005F4C07">
        <w:rPr>
          <w:rFonts w:ascii="Times New Roman" w:hAnsi="Times New Roman" w:cs="Times New Roman"/>
          <w:sz w:val="32"/>
          <w:szCs w:val="32"/>
        </w:rPr>
        <w:t>Серьезным резервом развития района и улучшения социального климата,  является успешное продвижение малого и среднего бизнеса.</w:t>
      </w:r>
    </w:p>
    <w:p w:rsidR="00C63FCF" w:rsidRPr="005F4C07" w:rsidRDefault="007E6621" w:rsidP="00AB156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Наша з</w:t>
      </w:r>
      <w:r w:rsidR="00C63FCF" w:rsidRPr="005F4C07">
        <w:rPr>
          <w:rFonts w:ascii="Times New Roman" w:hAnsi="Times New Roman" w:cs="Times New Roman"/>
          <w:sz w:val="32"/>
          <w:szCs w:val="32"/>
        </w:rPr>
        <w:t xml:space="preserve">адача  – </w:t>
      </w:r>
      <w:r w:rsidR="00C63FCF" w:rsidRPr="005F4C07">
        <w:rPr>
          <w:rFonts w:ascii="Times New Roman" w:hAnsi="Times New Roman" w:cs="Times New Roman"/>
          <w:bCs/>
          <w:sz w:val="32"/>
          <w:szCs w:val="32"/>
        </w:rPr>
        <w:t>создать комфортные условия для предпринимательской активности</w:t>
      </w:r>
      <w:r w:rsidR="00C63FCF" w:rsidRPr="005F4C07">
        <w:rPr>
          <w:rFonts w:ascii="Times New Roman" w:hAnsi="Times New Roman" w:cs="Times New Roman"/>
          <w:sz w:val="32"/>
          <w:szCs w:val="32"/>
        </w:rPr>
        <w:t>, повысить экономическую и юридическую грамотность начинающих предпринимателей, обеспечить открытый диалог и оказать содействие в решении насущных вопросов.</w:t>
      </w:r>
    </w:p>
    <w:p w:rsidR="00150FDC" w:rsidRPr="005F4C07" w:rsidRDefault="00150FDC" w:rsidP="00AB15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lastRenderedPageBreak/>
        <w:t xml:space="preserve">На территории района на 1 января 2018 года осуществляют свою деятельность 1068 субъектов малого предпринимательства, из </w:t>
      </w:r>
      <w:r w:rsidR="00C4424A">
        <w:rPr>
          <w:rFonts w:ascii="Times New Roman" w:hAnsi="Times New Roman" w:cs="Times New Roman"/>
          <w:sz w:val="32"/>
          <w:szCs w:val="32"/>
        </w:rPr>
        <w:t>которых</w:t>
      </w:r>
      <w:r w:rsidRPr="005F4C07">
        <w:rPr>
          <w:rFonts w:ascii="Times New Roman" w:hAnsi="Times New Roman" w:cs="Times New Roman"/>
          <w:sz w:val="32"/>
          <w:szCs w:val="32"/>
        </w:rPr>
        <w:t xml:space="preserve"> 104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микропредприятий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, 9 малых предприятий и 955 индивидуальных предпринимателя. </w:t>
      </w:r>
    </w:p>
    <w:p w:rsidR="004B2E47" w:rsidRPr="005F4C07" w:rsidRDefault="005863B6" w:rsidP="00AB156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Сегодня малый бизнес обеспечивает работой около </w:t>
      </w:r>
      <w:r w:rsidR="00C4424A">
        <w:rPr>
          <w:rFonts w:ascii="Times New Roman" w:hAnsi="Times New Roman" w:cs="Times New Roman"/>
          <w:sz w:val="32"/>
          <w:szCs w:val="32"/>
        </w:rPr>
        <w:t>полутора</w:t>
      </w:r>
      <w:r w:rsidRPr="005F4C07">
        <w:rPr>
          <w:rFonts w:ascii="Times New Roman" w:hAnsi="Times New Roman" w:cs="Times New Roman"/>
          <w:sz w:val="32"/>
          <w:szCs w:val="32"/>
        </w:rPr>
        <w:t xml:space="preserve"> тысячи человек и занимает устойчивые позиции в таких сферах экономики как торговля, общественное питание, строительство, предоставление платных и бытовых услуг. </w:t>
      </w:r>
    </w:p>
    <w:p w:rsidR="00D32E47" w:rsidRPr="005F4C07" w:rsidRDefault="00D32E47" w:rsidP="00AB1566">
      <w:pPr>
        <w:pStyle w:val="p9"/>
        <w:spacing w:before="0" w:beforeAutospacing="0" w:after="0" w:afterAutospacing="0" w:line="276" w:lineRule="auto"/>
        <w:ind w:firstLine="851"/>
        <w:jc w:val="both"/>
        <w:rPr>
          <w:sz w:val="32"/>
          <w:szCs w:val="32"/>
        </w:rPr>
      </w:pPr>
      <w:r w:rsidRPr="005F4C07">
        <w:rPr>
          <w:sz w:val="32"/>
          <w:szCs w:val="32"/>
        </w:rPr>
        <w:t>Анализ структуры малых предприятий позволяет сделать вывод, что в малом бизнесе района доминируют предприятия с видом дея</w:t>
      </w:r>
      <w:r w:rsidR="00813145">
        <w:rPr>
          <w:sz w:val="32"/>
          <w:szCs w:val="32"/>
        </w:rPr>
        <w:t>тельности: розничная торговля (</w:t>
      </w:r>
      <w:r w:rsidRPr="005F4C07">
        <w:rPr>
          <w:sz w:val="32"/>
          <w:szCs w:val="32"/>
        </w:rPr>
        <w:t>49,5% от обще</w:t>
      </w:r>
      <w:r w:rsidR="00813145">
        <w:rPr>
          <w:sz w:val="32"/>
          <w:szCs w:val="32"/>
        </w:rPr>
        <w:t>го числа), сельское хозяйство (</w:t>
      </w:r>
      <w:r w:rsidRPr="005F4C07">
        <w:rPr>
          <w:sz w:val="32"/>
          <w:szCs w:val="32"/>
        </w:rPr>
        <w:t>8,7%), коммерческ</w:t>
      </w:r>
      <w:r w:rsidR="00813145">
        <w:rPr>
          <w:sz w:val="32"/>
          <w:szCs w:val="32"/>
        </w:rPr>
        <w:t>о-посредническая деятельность (8,9%) и строительство (</w:t>
      </w:r>
      <w:r w:rsidRPr="005F4C07">
        <w:rPr>
          <w:sz w:val="32"/>
          <w:szCs w:val="32"/>
        </w:rPr>
        <w:t>7,8%).</w:t>
      </w:r>
    </w:p>
    <w:p w:rsidR="00D32E47" w:rsidRPr="005F4C07" w:rsidRDefault="00D32E47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/>
          <w:sz w:val="32"/>
          <w:szCs w:val="32"/>
        </w:rPr>
        <w:tab/>
        <w:t xml:space="preserve"> Наибольший удельный вес в структуре по численности работников  имеют</w:t>
      </w:r>
      <w:r w:rsidR="00813145">
        <w:rPr>
          <w:rFonts w:ascii="Times New Roman" w:hAnsi="Times New Roman"/>
          <w:sz w:val="32"/>
          <w:szCs w:val="32"/>
        </w:rPr>
        <w:t xml:space="preserve"> такие отрасли как: торговля (</w:t>
      </w:r>
      <w:r w:rsidRPr="005F4C07">
        <w:rPr>
          <w:rFonts w:ascii="Times New Roman" w:hAnsi="Times New Roman"/>
          <w:sz w:val="32"/>
          <w:szCs w:val="32"/>
        </w:rPr>
        <w:t>32,1% от общей численности</w:t>
      </w:r>
      <w:r w:rsidR="00813145">
        <w:rPr>
          <w:rFonts w:ascii="Times New Roman" w:hAnsi="Times New Roman"/>
          <w:sz w:val="32"/>
          <w:szCs w:val="32"/>
        </w:rPr>
        <w:t>), добыча полезных ископаемых (</w:t>
      </w:r>
      <w:r w:rsidRPr="005F4C07">
        <w:rPr>
          <w:rFonts w:ascii="Times New Roman" w:hAnsi="Times New Roman"/>
          <w:sz w:val="32"/>
          <w:szCs w:val="32"/>
        </w:rPr>
        <w:t xml:space="preserve">19,1%), </w:t>
      </w:r>
      <w:r w:rsidRPr="005F4C07">
        <w:rPr>
          <w:rFonts w:ascii="Times New Roman" w:hAnsi="Times New Roman" w:cs="Times New Roman"/>
          <w:sz w:val="32"/>
          <w:szCs w:val="32"/>
        </w:rPr>
        <w:t>коммерческо-посредническая деятель</w:t>
      </w:r>
      <w:r w:rsidR="00813145">
        <w:rPr>
          <w:rFonts w:ascii="Times New Roman" w:hAnsi="Times New Roman" w:cs="Times New Roman"/>
          <w:sz w:val="32"/>
          <w:szCs w:val="32"/>
        </w:rPr>
        <w:t>ность (13,3%), строительство (</w:t>
      </w:r>
      <w:r w:rsidRPr="005F4C07">
        <w:rPr>
          <w:rFonts w:ascii="Times New Roman" w:hAnsi="Times New Roman" w:cs="Times New Roman"/>
          <w:sz w:val="32"/>
          <w:szCs w:val="32"/>
        </w:rPr>
        <w:t xml:space="preserve">12,6%). </w:t>
      </w:r>
    </w:p>
    <w:p w:rsidR="00150FDC" w:rsidRPr="005F4C07" w:rsidRDefault="00150FDC" w:rsidP="00AB1566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5F4C07">
        <w:rPr>
          <w:rFonts w:ascii="Times New Roman" w:hAnsi="Times New Roman"/>
          <w:sz w:val="32"/>
          <w:szCs w:val="32"/>
        </w:rPr>
        <w:t>Администрацией района для улучшения условий ведения бизнеса и расширени</w:t>
      </w:r>
      <w:r w:rsidR="00C4424A">
        <w:rPr>
          <w:rFonts w:ascii="Times New Roman" w:hAnsi="Times New Roman"/>
          <w:sz w:val="32"/>
          <w:szCs w:val="32"/>
        </w:rPr>
        <w:t>я</w:t>
      </w:r>
      <w:r w:rsidRPr="005F4C07">
        <w:rPr>
          <w:rFonts w:ascii="Times New Roman" w:hAnsi="Times New Roman"/>
          <w:sz w:val="32"/>
          <w:szCs w:val="32"/>
        </w:rPr>
        <w:t xml:space="preserve"> экономических свобод предпринимателям оказывается  методическая, консультационная и организационная  помощь. </w:t>
      </w:r>
    </w:p>
    <w:p w:rsidR="00150FDC" w:rsidRPr="005F4C07" w:rsidRDefault="005B529F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F4C07">
        <w:rPr>
          <w:rFonts w:ascii="Times New Roman" w:hAnsi="Times New Roman" w:cs="Times New Roman"/>
          <w:sz w:val="32"/>
          <w:szCs w:val="32"/>
        </w:rPr>
        <w:t>О</w:t>
      </w:r>
      <w:r w:rsidR="00150FDC" w:rsidRPr="005F4C07">
        <w:rPr>
          <w:rFonts w:ascii="Times New Roman" w:hAnsi="Times New Roman" w:cs="Times New Roman"/>
          <w:sz w:val="32"/>
          <w:szCs w:val="32"/>
        </w:rPr>
        <w:t>бучение по</w:t>
      </w:r>
      <w:proofErr w:type="gramEnd"/>
      <w:r w:rsidR="00150FDC" w:rsidRPr="005F4C07">
        <w:rPr>
          <w:rFonts w:ascii="Times New Roman" w:hAnsi="Times New Roman" w:cs="Times New Roman"/>
          <w:sz w:val="32"/>
          <w:szCs w:val="32"/>
        </w:rPr>
        <w:t xml:space="preserve"> различным направлениям прошли 38 субъектов малого бизнеса, получили консультационные услуги через Бизнес-Центр 80 предпринимателей. </w:t>
      </w:r>
    </w:p>
    <w:p w:rsidR="00150FDC" w:rsidRPr="005F4C07" w:rsidRDefault="00150FDC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На уровне муниципального района и в 7 сельских поселениях решениями представительного органа утверждены перечни имущества, предназначенного для предоставления субъектам </w:t>
      </w:r>
      <w:r w:rsidR="009B42DC">
        <w:rPr>
          <w:rFonts w:ascii="Times New Roman" w:hAnsi="Times New Roman" w:cs="Times New Roman"/>
          <w:sz w:val="32"/>
          <w:szCs w:val="32"/>
        </w:rPr>
        <w:t>малого и среднего бизнеса</w:t>
      </w:r>
      <w:r w:rsidRPr="005F4C07">
        <w:rPr>
          <w:rFonts w:ascii="Times New Roman" w:hAnsi="Times New Roman" w:cs="Times New Roman"/>
          <w:sz w:val="32"/>
          <w:szCs w:val="32"/>
        </w:rPr>
        <w:t xml:space="preserve"> для коммерческой деятельности в качестве имущественной поддержки. </w:t>
      </w:r>
    </w:p>
    <w:p w:rsidR="00150FDC" w:rsidRPr="005F4C07" w:rsidRDefault="008B3FB3" w:rsidP="00AB1566">
      <w:pPr>
        <w:pStyle w:val="af0"/>
        <w:tabs>
          <w:tab w:val="left" w:pos="567"/>
          <w:tab w:val="left" w:pos="851"/>
        </w:tabs>
        <w:spacing w:line="276" w:lineRule="auto"/>
        <w:ind w:left="0"/>
        <w:jc w:val="both"/>
        <w:rPr>
          <w:sz w:val="32"/>
          <w:szCs w:val="32"/>
        </w:rPr>
      </w:pPr>
      <w:r w:rsidRPr="005F4C07">
        <w:rPr>
          <w:sz w:val="32"/>
          <w:szCs w:val="32"/>
        </w:rPr>
        <w:tab/>
      </w:r>
      <w:r w:rsidRPr="005F4C07">
        <w:rPr>
          <w:sz w:val="32"/>
          <w:szCs w:val="32"/>
        </w:rPr>
        <w:tab/>
      </w:r>
      <w:r w:rsidR="00150FDC" w:rsidRPr="005F4C07">
        <w:rPr>
          <w:sz w:val="32"/>
          <w:szCs w:val="32"/>
        </w:rPr>
        <w:t>В целях улучшения условий ведения предпринимательской деятельности в муниципальном районе действует муниципальная программа «Содействие развитию  малого и среднего предпринимательства в МО «</w:t>
      </w:r>
      <w:proofErr w:type="spellStart"/>
      <w:r w:rsidR="00150FDC" w:rsidRPr="005F4C07">
        <w:rPr>
          <w:sz w:val="32"/>
          <w:szCs w:val="32"/>
        </w:rPr>
        <w:t>Кошехабльский</w:t>
      </w:r>
      <w:proofErr w:type="spellEnd"/>
      <w:r w:rsidR="00150FDC" w:rsidRPr="005F4C07">
        <w:rPr>
          <w:sz w:val="32"/>
          <w:szCs w:val="32"/>
        </w:rPr>
        <w:t xml:space="preserve"> район» на 2017-2019 годы»</w:t>
      </w:r>
      <w:r w:rsidR="009A717E" w:rsidRPr="005F4C07">
        <w:rPr>
          <w:sz w:val="32"/>
          <w:szCs w:val="32"/>
        </w:rPr>
        <w:t>.</w:t>
      </w:r>
      <w:r w:rsidR="00150FDC" w:rsidRPr="005F4C07">
        <w:rPr>
          <w:sz w:val="32"/>
          <w:szCs w:val="32"/>
        </w:rPr>
        <w:t xml:space="preserve"> </w:t>
      </w:r>
    </w:p>
    <w:p w:rsidR="00214E01" w:rsidRPr="005F4C07" w:rsidRDefault="005E14EE" w:rsidP="00AB1566">
      <w:pPr>
        <w:pStyle w:val="af0"/>
        <w:tabs>
          <w:tab w:val="left" w:pos="567"/>
          <w:tab w:val="left" w:pos="851"/>
        </w:tabs>
        <w:spacing w:line="276" w:lineRule="auto"/>
        <w:ind w:left="0"/>
        <w:jc w:val="both"/>
        <w:rPr>
          <w:sz w:val="32"/>
          <w:szCs w:val="32"/>
        </w:rPr>
      </w:pPr>
      <w:r w:rsidRPr="005F4C07">
        <w:rPr>
          <w:color w:val="000000"/>
          <w:sz w:val="32"/>
          <w:szCs w:val="32"/>
          <w:shd w:val="clear" w:color="auto" w:fill="FFFFFF"/>
        </w:rPr>
        <w:lastRenderedPageBreak/>
        <w:tab/>
      </w:r>
      <w:r w:rsidRPr="005F4C07">
        <w:rPr>
          <w:color w:val="000000"/>
          <w:sz w:val="32"/>
          <w:szCs w:val="32"/>
          <w:shd w:val="clear" w:color="auto" w:fill="FFFFFF"/>
        </w:rPr>
        <w:tab/>
      </w:r>
      <w:r w:rsidR="00214E01" w:rsidRPr="005F4C07">
        <w:rPr>
          <w:b/>
          <w:sz w:val="32"/>
          <w:szCs w:val="32"/>
          <w:u w:val="single"/>
        </w:rPr>
        <w:t>Потребительский рынок</w:t>
      </w:r>
      <w:r w:rsidR="006024A9" w:rsidRPr="005F4C07">
        <w:rPr>
          <w:b/>
          <w:sz w:val="32"/>
          <w:szCs w:val="32"/>
          <w:u w:val="single"/>
        </w:rPr>
        <w:t>.</w:t>
      </w:r>
      <w:r w:rsidR="006024A9" w:rsidRPr="00813145">
        <w:rPr>
          <w:b/>
          <w:sz w:val="32"/>
          <w:szCs w:val="32"/>
        </w:rPr>
        <w:t xml:space="preserve">  </w:t>
      </w:r>
      <w:r w:rsidR="00214E01" w:rsidRPr="005F4C07">
        <w:rPr>
          <w:sz w:val="32"/>
          <w:szCs w:val="32"/>
        </w:rPr>
        <w:t xml:space="preserve">Важным индикатором развития предпринимательства является </w:t>
      </w:r>
      <w:r w:rsidR="00214E01" w:rsidRPr="005F4C07">
        <w:rPr>
          <w:bCs/>
          <w:sz w:val="32"/>
          <w:szCs w:val="32"/>
        </w:rPr>
        <w:t>потребительский рынок</w:t>
      </w:r>
      <w:r w:rsidR="00214E01" w:rsidRPr="005F4C07">
        <w:rPr>
          <w:sz w:val="32"/>
          <w:szCs w:val="32"/>
        </w:rPr>
        <w:t xml:space="preserve">. </w:t>
      </w:r>
    </w:p>
    <w:p w:rsidR="00214E01" w:rsidRPr="005F4C07" w:rsidRDefault="00214E01" w:rsidP="00AB156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В нашем районе представлены крупные сетевые компании, реализующие различные товары населению, это сеть магазинов «Магнит», </w:t>
      </w:r>
      <w:r w:rsidR="00813145">
        <w:rPr>
          <w:rFonts w:ascii="Times New Roman" w:hAnsi="Times New Roman" w:cs="Times New Roman"/>
          <w:sz w:val="32"/>
          <w:szCs w:val="32"/>
        </w:rPr>
        <w:t xml:space="preserve">«Ассорти экспресс», </w:t>
      </w:r>
      <w:r w:rsidRPr="005F4C07">
        <w:rPr>
          <w:rFonts w:ascii="Times New Roman" w:hAnsi="Times New Roman" w:cs="Times New Roman"/>
          <w:sz w:val="32"/>
          <w:szCs w:val="32"/>
        </w:rPr>
        <w:t>«Красное и белое», «</w:t>
      </w:r>
      <w:r w:rsidR="009B42DC">
        <w:rPr>
          <w:rFonts w:ascii="Times New Roman" w:hAnsi="Times New Roman" w:cs="Times New Roman"/>
          <w:sz w:val="32"/>
          <w:szCs w:val="32"/>
        </w:rPr>
        <w:t>Колорит</w:t>
      </w:r>
      <w:r w:rsidRPr="005F4C07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Санги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Стиль»,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Алкомир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6C0C31" w:rsidRPr="005F4C07" w:rsidRDefault="006C0C31" w:rsidP="006C0C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По состоянию на  1 января 2018  года  в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Кошехабльском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районе насчитывается 27 объектов лицензирования, которые  подключены к системе </w:t>
      </w:r>
      <w:r w:rsidRPr="005F4C07">
        <w:rPr>
          <w:rFonts w:ascii="Times New Roman" w:hAnsi="Times New Roman" w:cs="Times New Roman"/>
          <w:sz w:val="32"/>
          <w:szCs w:val="32"/>
          <w:u w:val="single"/>
        </w:rPr>
        <w:t>ЕГАИС.</w:t>
      </w:r>
      <w:r w:rsidRPr="005F4C07">
        <w:rPr>
          <w:rFonts w:ascii="Times New Roman" w:hAnsi="Times New Roman" w:cs="Times New Roman"/>
          <w:sz w:val="32"/>
          <w:szCs w:val="32"/>
        </w:rPr>
        <w:t xml:space="preserve"> Система действует во всех сельских поселениях, кроме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Ходз</w:t>
      </w:r>
      <w:r w:rsidR="00C4424A">
        <w:rPr>
          <w:rFonts w:ascii="Times New Roman" w:hAnsi="Times New Roman" w:cs="Times New Roman"/>
          <w:sz w:val="32"/>
          <w:szCs w:val="32"/>
        </w:rPr>
        <w:t>и</w:t>
      </w:r>
      <w:r w:rsidRPr="005F4C07">
        <w:rPr>
          <w:rFonts w:ascii="Times New Roman" w:hAnsi="Times New Roman" w:cs="Times New Roman"/>
          <w:sz w:val="32"/>
          <w:szCs w:val="32"/>
        </w:rPr>
        <w:t>нского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Егрухайского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Игнатьевсского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поселений. В этой связи надо продолжить работу по предотвращению оборота некачественной и немаркированной алкогольной продукции в районе.</w:t>
      </w:r>
    </w:p>
    <w:p w:rsidR="00214E01" w:rsidRPr="005F4C07" w:rsidRDefault="00214E01" w:rsidP="006C0C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В 2017 году был открыт хозяйственный гипермаркет «Колорит», где  создан</w:t>
      </w:r>
      <w:r w:rsidR="00C4424A">
        <w:rPr>
          <w:rFonts w:ascii="Times New Roman" w:hAnsi="Times New Roman" w:cs="Times New Roman"/>
          <w:sz w:val="32"/>
          <w:szCs w:val="32"/>
        </w:rPr>
        <w:t>ы</w:t>
      </w:r>
      <w:r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0137D2" w:rsidRPr="005F4C07">
        <w:rPr>
          <w:rFonts w:ascii="Times New Roman" w:hAnsi="Times New Roman" w:cs="Times New Roman"/>
          <w:sz w:val="32"/>
          <w:szCs w:val="32"/>
        </w:rPr>
        <w:t>дополнительн</w:t>
      </w:r>
      <w:r w:rsidR="006C0C31">
        <w:rPr>
          <w:rFonts w:ascii="Times New Roman" w:hAnsi="Times New Roman" w:cs="Times New Roman"/>
          <w:sz w:val="32"/>
          <w:szCs w:val="32"/>
        </w:rPr>
        <w:t xml:space="preserve">ые </w:t>
      </w:r>
      <w:r w:rsidRPr="005F4C07">
        <w:rPr>
          <w:rFonts w:ascii="Times New Roman" w:hAnsi="Times New Roman" w:cs="Times New Roman"/>
          <w:sz w:val="32"/>
          <w:szCs w:val="32"/>
        </w:rPr>
        <w:t xml:space="preserve"> рабочи</w:t>
      </w:r>
      <w:r w:rsidR="006C0C31">
        <w:rPr>
          <w:rFonts w:ascii="Times New Roman" w:hAnsi="Times New Roman" w:cs="Times New Roman"/>
          <w:sz w:val="32"/>
          <w:szCs w:val="32"/>
        </w:rPr>
        <w:t>е</w:t>
      </w:r>
      <w:r w:rsidRPr="005F4C07">
        <w:rPr>
          <w:rFonts w:ascii="Times New Roman" w:hAnsi="Times New Roman" w:cs="Times New Roman"/>
          <w:sz w:val="32"/>
          <w:szCs w:val="32"/>
        </w:rPr>
        <w:t xml:space="preserve"> мест</w:t>
      </w:r>
      <w:r w:rsidR="006C0C31">
        <w:rPr>
          <w:rFonts w:ascii="Times New Roman" w:hAnsi="Times New Roman" w:cs="Times New Roman"/>
          <w:sz w:val="32"/>
          <w:szCs w:val="32"/>
        </w:rPr>
        <w:t>а</w:t>
      </w:r>
      <w:r w:rsidRPr="005F4C0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14E01" w:rsidRPr="005F4C07" w:rsidRDefault="00214E01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color w:val="000000"/>
          <w:sz w:val="32"/>
          <w:szCs w:val="32"/>
        </w:rPr>
        <w:t xml:space="preserve">По состоянию на 1 января 2018 года </w:t>
      </w:r>
      <w:r w:rsidRPr="005F4C07">
        <w:rPr>
          <w:rFonts w:ascii="Times New Roman" w:hAnsi="Times New Roman" w:cs="Times New Roman"/>
          <w:sz w:val="32"/>
          <w:szCs w:val="32"/>
        </w:rPr>
        <w:t>на территории МО «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Кошехабльский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район» функциониру</w:t>
      </w:r>
      <w:r w:rsidR="00C4424A">
        <w:rPr>
          <w:rFonts w:ascii="Times New Roman" w:hAnsi="Times New Roman" w:cs="Times New Roman"/>
          <w:sz w:val="32"/>
          <w:szCs w:val="32"/>
        </w:rPr>
        <w:t>ю</w:t>
      </w:r>
      <w:r w:rsidRPr="005F4C07">
        <w:rPr>
          <w:rFonts w:ascii="Times New Roman" w:hAnsi="Times New Roman" w:cs="Times New Roman"/>
          <w:sz w:val="32"/>
          <w:szCs w:val="32"/>
        </w:rPr>
        <w:t>т 179  торговых  объект</w:t>
      </w:r>
      <w:r w:rsidR="00C4424A">
        <w:rPr>
          <w:rFonts w:ascii="Times New Roman" w:hAnsi="Times New Roman" w:cs="Times New Roman"/>
          <w:sz w:val="32"/>
          <w:szCs w:val="32"/>
        </w:rPr>
        <w:t>ов</w:t>
      </w:r>
      <w:r w:rsidRPr="005F4C07">
        <w:rPr>
          <w:rFonts w:ascii="Times New Roman" w:hAnsi="Times New Roman" w:cs="Times New Roman"/>
          <w:sz w:val="32"/>
          <w:szCs w:val="32"/>
        </w:rPr>
        <w:t xml:space="preserve">  и 18 предприятий общественного питания.  </w:t>
      </w:r>
    </w:p>
    <w:p w:rsidR="00201A24" w:rsidRPr="005F4C07" w:rsidRDefault="00214E01" w:rsidP="00AB156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32"/>
        </w:rPr>
      </w:pPr>
      <w:r w:rsidRPr="005F4C07">
        <w:rPr>
          <w:color w:val="000000"/>
          <w:sz w:val="32"/>
          <w:szCs w:val="32"/>
        </w:rPr>
        <w:t xml:space="preserve">За 2017 год проведено </w:t>
      </w:r>
      <w:r w:rsidR="006C0C31">
        <w:rPr>
          <w:color w:val="000000"/>
          <w:sz w:val="32"/>
          <w:szCs w:val="32"/>
        </w:rPr>
        <w:t>156</w:t>
      </w:r>
      <w:r w:rsidRPr="005F4C07">
        <w:rPr>
          <w:color w:val="000000"/>
          <w:sz w:val="32"/>
          <w:szCs w:val="32"/>
        </w:rPr>
        <w:t xml:space="preserve"> ярмар</w:t>
      </w:r>
      <w:r w:rsidR="00C4424A">
        <w:rPr>
          <w:color w:val="000000"/>
          <w:sz w:val="32"/>
          <w:szCs w:val="32"/>
        </w:rPr>
        <w:t>ок</w:t>
      </w:r>
      <w:r w:rsidRPr="005F4C07">
        <w:rPr>
          <w:color w:val="000000"/>
          <w:sz w:val="32"/>
          <w:szCs w:val="32"/>
        </w:rPr>
        <w:t xml:space="preserve"> выходного дня, на которых </w:t>
      </w:r>
      <w:r w:rsidR="00201A24" w:rsidRPr="005F4C07">
        <w:rPr>
          <w:color w:val="000000"/>
          <w:sz w:val="32"/>
          <w:szCs w:val="32"/>
        </w:rPr>
        <w:t xml:space="preserve">фермерами и владельцами ЛПХ </w:t>
      </w:r>
      <w:r w:rsidRPr="005F4C07">
        <w:rPr>
          <w:color w:val="000000"/>
          <w:sz w:val="32"/>
          <w:szCs w:val="32"/>
        </w:rPr>
        <w:t>реализован</w:t>
      </w:r>
      <w:r w:rsidR="00201A24" w:rsidRPr="005F4C07">
        <w:rPr>
          <w:color w:val="000000"/>
          <w:sz w:val="32"/>
          <w:szCs w:val="32"/>
        </w:rPr>
        <w:t xml:space="preserve">а собственная продукция на сумму </w:t>
      </w:r>
      <w:r w:rsidRPr="005F4C07">
        <w:rPr>
          <w:color w:val="000000"/>
          <w:sz w:val="32"/>
          <w:szCs w:val="32"/>
        </w:rPr>
        <w:t xml:space="preserve"> более </w:t>
      </w:r>
      <w:r w:rsidR="00201A24" w:rsidRPr="005F4C07">
        <w:rPr>
          <w:color w:val="000000"/>
          <w:sz w:val="32"/>
          <w:szCs w:val="32"/>
        </w:rPr>
        <w:t xml:space="preserve"> 12 млн. рублей.</w:t>
      </w:r>
    </w:p>
    <w:p w:rsidR="00150FDC" w:rsidRPr="005F4C07" w:rsidRDefault="00214E01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Розничный товарооборот </w:t>
      </w:r>
      <w:r w:rsidR="00201A24" w:rsidRPr="005F4C07">
        <w:rPr>
          <w:rFonts w:ascii="Times New Roman" w:hAnsi="Times New Roman" w:cs="Times New Roman"/>
          <w:sz w:val="32"/>
          <w:szCs w:val="32"/>
        </w:rPr>
        <w:t xml:space="preserve">в целом по району </w:t>
      </w:r>
      <w:r w:rsidRPr="005F4C07">
        <w:rPr>
          <w:rFonts w:ascii="Times New Roman" w:hAnsi="Times New Roman" w:cs="Times New Roman"/>
          <w:sz w:val="32"/>
          <w:szCs w:val="32"/>
        </w:rPr>
        <w:t xml:space="preserve">по предварительной оценке за  2017 год составил 810 млн. рублей, оборот общественного питания превысил 44 млн. Объем платных услуг населению за 2017 год по всем хозяйствующим субъектам составил 55 млн. рублей. </w:t>
      </w:r>
    </w:p>
    <w:p w:rsidR="00214E01" w:rsidRPr="005F4C07" w:rsidRDefault="00214E01" w:rsidP="00AB1566">
      <w:pPr>
        <w:pStyle w:val="aa"/>
        <w:spacing w:line="276" w:lineRule="auto"/>
        <w:ind w:firstLine="709"/>
        <w:jc w:val="both"/>
        <w:rPr>
          <w:b w:val="0"/>
          <w:bCs w:val="0"/>
          <w:sz w:val="32"/>
          <w:szCs w:val="32"/>
        </w:rPr>
      </w:pPr>
    </w:p>
    <w:p w:rsidR="005541DA" w:rsidRPr="005F4C07" w:rsidRDefault="00150FDC" w:rsidP="00AB1566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C07">
        <w:rPr>
          <w:rFonts w:ascii="Times New Roman" w:hAnsi="Times New Roman" w:cs="Times New Roman"/>
          <w:b/>
          <w:sz w:val="32"/>
          <w:szCs w:val="32"/>
        </w:rPr>
        <w:t>Сельское хозяйство</w:t>
      </w:r>
    </w:p>
    <w:p w:rsidR="00A05598" w:rsidRPr="005F4C07" w:rsidRDefault="00A05598" w:rsidP="00AB1566">
      <w:pPr>
        <w:pStyle w:val="af"/>
        <w:spacing w:line="276" w:lineRule="auto"/>
        <w:ind w:left="0" w:right="-29" w:firstLine="918"/>
        <w:rPr>
          <w:color w:val="2B2B2B"/>
          <w:sz w:val="32"/>
          <w:szCs w:val="32"/>
          <w:shd w:val="clear" w:color="auto" w:fill="FFFFFF"/>
        </w:rPr>
      </w:pPr>
      <w:r w:rsidRPr="005F4C07">
        <w:rPr>
          <w:color w:val="2B2B2B"/>
          <w:sz w:val="32"/>
          <w:szCs w:val="32"/>
          <w:shd w:val="clear" w:color="auto" w:fill="FFFFFF"/>
        </w:rPr>
        <w:t>На протяжении последних лет наш район демонстрирует успехи в аграрном секторе.</w:t>
      </w:r>
    </w:p>
    <w:p w:rsidR="004D617A" w:rsidRPr="005F4C07" w:rsidRDefault="004D617A" w:rsidP="00AB1566">
      <w:pPr>
        <w:pStyle w:val="af"/>
        <w:spacing w:line="276" w:lineRule="auto"/>
        <w:ind w:left="0" w:right="-29" w:firstLine="918"/>
        <w:rPr>
          <w:sz w:val="32"/>
          <w:szCs w:val="32"/>
        </w:rPr>
      </w:pPr>
      <w:r w:rsidRPr="005F4C07">
        <w:rPr>
          <w:color w:val="2B2B2B"/>
          <w:sz w:val="32"/>
          <w:szCs w:val="32"/>
          <w:shd w:val="clear" w:color="auto" w:fill="FFFFFF"/>
        </w:rPr>
        <w:t>Наш район агропромышленный и поэтому от стабильной работы фермерских и личных подсобных хозяйств зависит благосостояние людей: это  занятость населения, зарплата работающих, отчисления во внебюджетные фонды.</w:t>
      </w:r>
    </w:p>
    <w:p w:rsidR="00691975" w:rsidRPr="005F4C07" w:rsidRDefault="00150FDC" w:rsidP="00AB1566">
      <w:pPr>
        <w:pStyle w:val="af"/>
        <w:spacing w:line="276" w:lineRule="auto"/>
        <w:ind w:left="0" w:right="-29" w:firstLine="918"/>
        <w:rPr>
          <w:sz w:val="32"/>
          <w:szCs w:val="32"/>
        </w:rPr>
      </w:pPr>
      <w:r w:rsidRPr="005F4C07">
        <w:rPr>
          <w:sz w:val="32"/>
          <w:szCs w:val="32"/>
        </w:rPr>
        <w:lastRenderedPageBreak/>
        <w:t xml:space="preserve">Сегодня в </w:t>
      </w:r>
      <w:r w:rsidR="004D617A" w:rsidRPr="005F4C07">
        <w:rPr>
          <w:sz w:val="32"/>
          <w:szCs w:val="32"/>
        </w:rPr>
        <w:t>районе насчитывается более</w:t>
      </w:r>
      <w:r w:rsidRPr="005F4C07">
        <w:rPr>
          <w:sz w:val="32"/>
          <w:szCs w:val="32"/>
        </w:rPr>
        <w:t xml:space="preserve"> 4</w:t>
      </w:r>
      <w:r w:rsidR="004D617A" w:rsidRPr="005F4C07">
        <w:rPr>
          <w:sz w:val="32"/>
          <w:szCs w:val="32"/>
        </w:rPr>
        <w:t>50</w:t>
      </w:r>
      <w:r w:rsidRPr="005F4C07">
        <w:rPr>
          <w:sz w:val="32"/>
          <w:szCs w:val="32"/>
        </w:rPr>
        <w:t xml:space="preserve"> к</w:t>
      </w:r>
      <w:r w:rsidR="004D617A" w:rsidRPr="005F4C07">
        <w:rPr>
          <w:sz w:val="32"/>
          <w:szCs w:val="32"/>
        </w:rPr>
        <w:t>рестьянско-фермерских хозяйств</w:t>
      </w:r>
      <w:r w:rsidR="00F10DD5" w:rsidRPr="005F4C07">
        <w:rPr>
          <w:sz w:val="32"/>
          <w:szCs w:val="32"/>
        </w:rPr>
        <w:t>, в которых работает</w:t>
      </w:r>
      <w:r w:rsidR="00C4424A">
        <w:rPr>
          <w:sz w:val="32"/>
          <w:szCs w:val="32"/>
        </w:rPr>
        <w:t xml:space="preserve"> около</w:t>
      </w:r>
      <w:r w:rsidR="00F10DD5" w:rsidRPr="005F4C07">
        <w:rPr>
          <w:sz w:val="32"/>
          <w:szCs w:val="32"/>
        </w:rPr>
        <w:t xml:space="preserve"> 3</w:t>
      </w:r>
      <w:r w:rsidR="00494D1B">
        <w:rPr>
          <w:sz w:val="32"/>
          <w:szCs w:val="32"/>
        </w:rPr>
        <w:t xml:space="preserve"> </w:t>
      </w:r>
      <w:r w:rsidR="00F10DD5" w:rsidRPr="005F4C07">
        <w:rPr>
          <w:sz w:val="32"/>
          <w:szCs w:val="32"/>
        </w:rPr>
        <w:t>300 человек</w:t>
      </w:r>
      <w:r w:rsidR="004D617A" w:rsidRPr="005F4C07">
        <w:rPr>
          <w:sz w:val="32"/>
          <w:szCs w:val="32"/>
        </w:rPr>
        <w:t xml:space="preserve"> и около 10</w:t>
      </w:r>
      <w:r w:rsidR="00B4725F" w:rsidRPr="005F4C07">
        <w:rPr>
          <w:sz w:val="32"/>
          <w:szCs w:val="32"/>
        </w:rPr>
        <w:t xml:space="preserve"> тыс. личных подсобных хозяйств, большинство которых занято производством и реализацией животноводческой и овощной продукций</w:t>
      </w:r>
    </w:p>
    <w:p w:rsidR="006D1123" w:rsidRPr="005F4C07" w:rsidRDefault="00691975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  Основную долю земельного фонда района занимают земли сельскохозяйственного назначения на площади  55</w:t>
      </w:r>
      <w:r w:rsidR="00494D1B">
        <w:rPr>
          <w:rFonts w:ascii="Times New Roman" w:hAnsi="Times New Roman" w:cs="Times New Roman"/>
          <w:sz w:val="32"/>
          <w:szCs w:val="32"/>
        </w:rPr>
        <w:t xml:space="preserve"> </w:t>
      </w:r>
      <w:r w:rsidRPr="005F4C07">
        <w:rPr>
          <w:rFonts w:ascii="Times New Roman" w:hAnsi="Times New Roman" w:cs="Times New Roman"/>
          <w:sz w:val="32"/>
          <w:szCs w:val="32"/>
        </w:rPr>
        <w:t>783 га.</w:t>
      </w:r>
      <w:r w:rsidR="00B4725F"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EA6F74" w:rsidRPr="005F4C07">
        <w:rPr>
          <w:rFonts w:ascii="Times New Roman" w:hAnsi="Times New Roman" w:cs="Times New Roman"/>
          <w:sz w:val="32"/>
          <w:szCs w:val="32"/>
        </w:rPr>
        <w:t>Общая площадь земель сельскохозяйственного назначения на территории района составляет 49</w:t>
      </w:r>
      <w:r w:rsidR="00494D1B">
        <w:rPr>
          <w:rFonts w:ascii="Times New Roman" w:hAnsi="Times New Roman" w:cs="Times New Roman"/>
          <w:sz w:val="32"/>
          <w:szCs w:val="32"/>
        </w:rPr>
        <w:t xml:space="preserve"> </w:t>
      </w:r>
      <w:r w:rsidR="00EA6F74" w:rsidRPr="005F4C07">
        <w:rPr>
          <w:rFonts w:ascii="Times New Roman" w:hAnsi="Times New Roman" w:cs="Times New Roman"/>
          <w:sz w:val="32"/>
          <w:szCs w:val="32"/>
        </w:rPr>
        <w:t>505,0 га</w:t>
      </w:r>
      <w:r w:rsidR="00EC0277" w:rsidRPr="005F4C07">
        <w:rPr>
          <w:rFonts w:ascii="Times New Roman" w:hAnsi="Times New Roman" w:cs="Times New Roman"/>
          <w:sz w:val="32"/>
          <w:szCs w:val="32"/>
        </w:rPr>
        <w:t>, пашни- 35</w:t>
      </w:r>
      <w:r w:rsidR="00494D1B">
        <w:rPr>
          <w:rFonts w:ascii="Times New Roman" w:hAnsi="Times New Roman" w:cs="Times New Roman"/>
          <w:sz w:val="32"/>
          <w:szCs w:val="32"/>
        </w:rPr>
        <w:t xml:space="preserve"> </w:t>
      </w:r>
      <w:r w:rsidR="00EC0277" w:rsidRPr="005F4C07">
        <w:rPr>
          <w:rFonts w:ascii="Times New Roman" w:hAnsi="Times New Roman" w:cs="Times New Roman"/>
          <w:sz w:val="32"/>
          <w:szCs w:val="32"/>
        </w:rPr>
        <w:t>211 га, с</w:t>
      </w:r>
      <w:r w:rsidR="009A717E" w:rsidRPr="005F4C07">
        <w:rPr>
          <w:rFonts w:ascii="Times New Roman" w:hAnsi="Times New Roman" w:cs="Times New Roman"/>
          <w:sz w:val="32"/>
          <w:szCs w:val="32"/>
        </w:rPr>
        <w:t xml:space="preserve">енокосы </w:t>
      </w:r>
      <w:r w:rsidR="00EC0277" w:rsidRPr="005F4C07">
        <w:rPr>
          <w:rFonts w:ascii="Times New Roman" w:hAnsi="Times New Roman" w:cs="Times New Roman"/>
          <w:sz w:val="32"/>
          <w:szCs w:val="32"/>
        </w:rPr>
        <w:t xml:space="preserve">- </w:t>
      </w:r>
      <w:r w:rsidR="00520E88" w:rsidRPr="005F4C07">
        <w:rPr>
          <w:rFonts w:ascii="Times New Roman" w:hAnsi="Times New Roman" w:cs="Times New Roman"/>
          <w:sz w:val="32"/>
          <w:szCs w:val="32"/>
        </w:rPr>
        <w:t xml:space="preserve">385 га, пастбища </w:t>
      </w:r>
      <w:r w:rsidR="00494D1B">
        <w:rPr>
          <w:rFonts w:ascii="Times New Roman" w:hAnsi="Times New Roman" w:cs="Times New Roman"/>
          <w:sz w:val="32"/>
          <w:szCs w:val="32"/>
        </w:rPr>
        <w:t>–</w:t>
      </w:r>
      <w:r w:rsidR="00EC0277"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520E88" w:rsidRPr="005F4C07">
        <w:rPr>
          <w:rFonts w:ascii="Times New Roman" w:hAnsi="Times New Roman" w:cs="Times New Roman"/>
          <w:sz w:val="32"/>
          <w:szCs w:val="32"/>
        </w:rPr>
        <w:t>9</w:t>
      </w:r>
      <w:r w:rsidR="00494D1B">
        <w:rPr>
          <w:rFonts w:ascii="Times New Roman" w:hAnsi="Times New Roman" w:cs="Times New Roman"/>
          <w:sz w:val="32"/>
          <w:szCs w:val="32"/>
        </w:rPr>
        <w:t xml:space="preserve"> </w:t>
      </w:r>
      <w:r w:rsidR="00520E88" w:rsidRPr="005F4C07">
        <w:rPr>
          <w:rFonts w:ascii="Times New Roman" w:hAnsi="Times New Roman" w:cs="Times New Roman"/>
          <w:sz w:val="32"/>
          <w:szCs w:val="32"/>
        </w:rPr>
        <w:t>840</w:t>
      </w:r>
      <w:r w:rsidR="009A717E" w:rsidRPr="005F4C07">
        <w:rPr>
          <w:rFonts w:ascii="Times New Roman" w:hAnsi="Times New Roman" w:cs="Times New Roman"/>
          <w:sz w:val="32"/>
          <w:szCs w:val="32"/>
        </w:rPr>
        <w:t xml:space="preserve"> га</w:t>
      </w:r>
      <w:r w:rsidR="00520E88" w:rsidRPr="005F4C07">
        <w:rPr>
          <w:rFonts w:ascii="Times New Roman" w:hAnsi="Times New Roman" w:cs="Times New Roman"/>
          <w:sz w:val="32"/>
          <w:szCs w:val="32"/>
        </w:rPr>
        <w:t xml:space="preserve">, </w:t>
      </w:r>
      <w:r w:rsidR="00101809" w:rsidRPr="005F4C07">
        <w:rPr>
          <w:rFonts w:ascii="Times New Roman" w:hAnsi="Times New Roman" w:cs="Times New Roman"/>
          <w:sz w:val="32"/>
          <w:szCs w:val="32"/>
        </w:rPr>
        <w:t>многолетние насаждения 341 га</w:t>
      </w:r>
      <w:r w:rsidR="009A717E" w:rsidRPr="005F4C07">
        <w:rPr>
          <w:rFonts w:ascii="Times New Roman" w:hAnsi="Times New Roman" w:cs="Times New Roman"/>
          <w:sz w:val="32"/>
          <w:szCs w:val="32"/>
        </w:rPr>
        <w:t>.</w:t>
      </w:r>
    </w:p>
    <w:p w:rsidR="00B4725F" w:rsidRPr="005F4C07" w:rsidRDefault="00150FDC" w:rsidP="00AB1566">
      <w:pPr>
        <w:pStyle w:val="af"/>
        <w:spacing w:line="276" w:lineRule="auto"/>
        <w:ind w:left="0" w:right="-29" w:firstLine="918"/>
        <w:rPr>
          <w:sz w:val="32"/>
          <w:szCs w:val="32"/>
        </w:rPr>
      </w:pPr>
      <w:r w:rsidRPr="005F4C07">
        <w:rPr>
          <w:sz w:val="32"/>
          <w:szCs w:val="32"/>
        </w:rPr>
        <w:t>Уборочная площадь озимых зерновых в 2017 году составила 15130 га. Валовой сбор озимых зерновых культур составил 72</w:t>
      </w:r>
      <w:r w:rsidR="00494D1B">
        <w:rPr>
          <w:sz w:val="32"/>
          <w:szCs w:val="32"/>
        </w:rPr>
        <w:t xml:space="preserve"> </w:t>
      </w:r>
      <w:r w:rsidRPr="005F4C07">
        <w:rPr>
          <w:sz w:val="32"/>
          <w:szCs w:val="32"/>
        </w:rPr>
        <w:t xml:space="preserve">620 </w:t>
      </w:r>
      <w:proofErr w:type="spellStart"/>
      <w:r w:rsidRPr="005F4C07">
        <w:rPr>
          <w:sz w:val="32"/>
          <w:szCs w:val="32"/>
        </w:rPr>
        <w:t>тн</w:t>
      </w:r>
      <w:proofErr w:type="spellEnd"/>
      <w:r w:rsidRPr="005F4C07">
        <w:rPr>
          <w:sz w:val="32"/>
          <w:szCs w:val="32"/>
        </w:rPr>
        <w:t xml:space="preserve">. </w:t>
      </w:r>
      <w:r w:rsidR="00B4725F" w:rsidRPr="005F4C07">
        <w:rPr>
          <w:sz w:val="32"/>
          <w:szCs w:val="32"/>
        </w:rPr>
        <w:t xml:space="preserve">Наш район в последние годы входит в число лидирующих районов по сбору урожая зерновых. Работа наших </w:t>
      </w:r>
      <w:r w:rsidR="00C4424A">
        <w:rPr>
          <w:sz w:val="32"/>
          <w:szCs w:val="32"/>
        </w:rPr>
        <w:t>фермеров</w:t>
      </w:r>
      <w:r w:rsidR="00B4725F" w:rsidRPr="005F4C07">
        <w:rPr>
          <w:sz w:val="32"/>
          <w:szCs w:val="32"/>
        </w:rPr>
        <w:t xml:space="preserve"> все годы отличается высокой культурой земледелия, что лежит в основе урожайности зерновых. </w:t>
      </w:r>
      <w:r w:rsidR="00B4725F" w:rsidRPr="005F4C07">
        <w:rPr>
          <w:color w:val="000000"/>
          <w:sz w:val="32"/>
          <w:szCs w:val="32"/>
        </w:rPr>
        <w:t xml:space="preserve"> </w:t>
      </w:r>
    </w:p>
    <w:p w:rsidR="00D7054D" w:rsidRPr="005F4C07" w:rsidRDefault="00150FDC" w:rsidP="00AB1566">
      <w:pPr>
        <w:spacing w:after="0"/>
        <w:ind w:right="-29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Кошехабльский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район является ведущим в производстве животноводческой продукции в Республике Адыгея. </w:t>
      </w:r>
    </w:p>
    <w:p w:rsidR="00150FDC" w:rsidRPr="005F4C07" w:rsidRDefault="009E01DB" w:rsidP="00AB1566">
      <w:pPr>
        <w:spacing w:after="0"/>
        <w:ind w:right="-2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C07">
        <w:rPr>
          <w:rFonts w:ascii="Times New Roman" w:hAnsi="Times New Roman" w:cs="Times New Roman"/>
          <w:b/>
          <w:sz w:val="32"/>
          <w:szCs w:val="32"/>
        </w:rPr>
        <w:t>Основные показатели по животноводству за 2017 год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10"/>
        <w:gridCol w:w="3391"/>
        <w:gridCol w:w="1888"/>
        <w:gridCol w:w="1888"/>
        <w:gridCol w:w="1894"/>
      </w:tblGrid>
      <w:tr w:rsidR="00C500B6" w:rsidRPr="005F4C07" w:rsidTr="00076DFD">
        <w:tc>
          <w:tcPr>
            <w:tcW w:w="510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391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b/>
                <w:sz w:val="32"/>
                <w:szCs w:val="32"/>
              </w:rPr>
              <w:t>показатель</w:t>
            </w:r>
          </w:p>
        </w:tc>
        <w:tc>
          <w:tcPr>
            <w:tcW w:w="1888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b/>
                <w:sz w:val="32"/>
                <w:szCs w:val="32"/>
              </w:rPr>
              <w:t>2017 г</w:t>
            </w:r>
          </w:p>
        </w:tc>
        <w:tc>
          <w:tcPr>
            <w:tcW w:w="1888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b/>
                <w:sz w:val="32"/>
                <w:szCs w:val="32"/>
              </w:rPr>
              <w:t>2016г</w:t>
            </w:r>
          </w:p>
        </w:tc>
        <w:tc>
          <w:tcPr>
            <w:tcW w:w="1894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b/>
                <w:sz w:val="32"/>
                <w:szCs w:val="32"/>
              </w:rPr>
              <w:t>Темп роста</w:t>
            </w:r>
          </w:p>
        </w:tc>
      </w:tr>
      <w:tr w:rsidR="00C500B6" w:rsidRPr="005F4C07" w:rsidTr="00076DFD">
        <w:tc>
          <w:tcPr>
            <w:tcW w:w="510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91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Всего  КРС, голов</w:t>
            </w:r>
          </w:p>
        </w:tc>
        <w:tc>
          <w:tcPr>
            <w:tcW w:w="1888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9263</w:t>
            </w:r>
          </w:p>
        </w:tc>
        <w:tc>
          <w:tcPr>
            <w:tcW w:w="1888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9254</w:t>
            </w:r>
          </w:p>
        </w:tc>
        <w:tc>
          <w:tcPr>
            <w:tcW w:w="1894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100,1%</w:t>
            </w:r>
          </w:p>
        </w:tc>
      </w:tr>
      <w:tr w:rsidR="00C500B6" w:rsidRPr="005F4C07" w:rsidTr="00076DFD">
        <w:tc>
          <w:tcPr>
            <w:tcW w:w="510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391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Коровы, голов</w:t>
            </w:r>
          </w:p>
        </w:tc>
        <w:tc>
          <w:tcPr>
            <w:tcW w:w="1888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5040</w:t>
            </w:r>
          </w:p>
        </w:tc>
        <w:tc>
          <w:tcPr>
            <w:tcW w:w="1888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5010</w:t>
            </w:r>
          </w:p>
        </w:tc>
        <w:tc>
          <w:tcPr>
            <w:tcW w:w="1894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100,6%</w:t>
            </w:r>
          </w:p>
        </w:tc>
      </w:tr>
      <w:tr w:rsidR="00C500B6" w:rsidRPr="005F4C07" w:rsidTr="00076DFD">
        <w:tc>
          <w:tcPr>
            <w:tcW w:w="510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391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Овцы и козы, голов</w:t>
            </w:r>
          </w:p>
        </w:tc>
        <w:tc>
          <w:tcPr>
            <w:tcW w:w="1888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21027</w:t>
            </w:r>
          </w:p>
        </w:tc>
        <w:tc>
          <w:tcPr>
            <w:tcW w:w="1888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21175</w:t>
            </w:r>
          </w:p>
        </w:tc>
        <w:tc>
          <w:tcPr>
            <w:tcW w:w="1894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99,3%</w:t>
            </w:r>
          </w:p>
        </w:tc>
      </w:tr>
      <w:tr w:rsidR="00C500B6" w:rsidRPr="005F4C07" w:rsidTr="00076DFD">
        <w:tc>
          <w:tcPr>
            <w:tcW w:w="510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391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Свиньи, голов</w:t>
            </w:r>
          </w:p>
        </w:tc>
        <w:tc>
          <w:tcPr>
            <w:tcW w:w="1888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6085</w:t>
            </w:r>
          </w:p>
        </w:tc>
        <w:tc>
          <w:tcPr>
            <w:tcW w:w="1888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4471</w:t>
            </w:r>
          </w:p>
        </w:tc>
        <w:tc>
          <w:tcPr>
            <w:tcW w:w="1894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136,1%</w:t>
            </w:r>
          </w:p>
        </w:tc>
      </w:tr>
      <w:tr w:rsidR="00C500B6" w:rsidRPr="005F4C07" w:rsidTr="00076DFD">
        <w:tc>
          <w:tcPr>
            <w:tcW w:w="510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391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Лошади, голов</w:t>
            </w:r>
          </w:p>
        </w:tc>
        <w:tc>
          <w:tcPr>
            <w:tcW w:w="1888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226</w:t>
            </w:r>
          </w:p>
        </w:tc>
        <w:tc>
          <w:tcPr>
            <w:tcW w:w="1888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232</w:t>
            </w:r>
          </w:p>
        </w:tc>
        <w:tc>
          <w:tcPr>
            <w:tcW w:w="1894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97,4%</w:t>
            </w:r>
          </w:p>
        </w:tc>
      </w:tr>
      <w:tr w:rsidR="00C500B6" w:rsidRPr="005F4C07" w:rsidTr="00076DFD">
        <w:tc>
          <w:tcPr>
            <w:tcW w:w="510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391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Птица, тыс. голов</w:t>
            </w:r>
          </w:p>
        </w:tc>
        <w:tc>
          <w:tcPr>
            <w:tcW w:w="1888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459,1</w:t>
            </w:r>
          </w:p>
        </w:tc>
        <w:tc>
          <w:tcPr>
            <w:tcW w:w="1888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316,4</w:t>
            </w:r>
          </w:p>
        </w:tc>
        <w:tc>
          <w:tcPr>
            <w:tcW w:w="1894" w:type="dxa"/>
          </w:tcPr>
          <w:p w:rsidR="00C500B6" w:rsidRPr="005F4C07" w:rsidRDefault="00C500B6" w:rsidP="00AB1566">
            <w:pPr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4C07">
              <w:rPr>
                <w:rFonts w:ascii="Times New Roman" w:hAnsi="Times New Roman" w:cs="Times New Roman"/>
                <w:sz w:val="32"/>
                <w:szCs w:val="32"/>
              </w:rPr>
              <w:t>145,1%</w:t>
            </w:r>
          </w:p>
        </w:tc>
      </w:tr>
    </w:tbl>
    <w:p w:rsidR="00C500B6" w:rsidRPr="005F4C07" w:rsidRDefault="00C500B6" w:rsidP="00AB1566">
      <w:pPr>
        <w:spacing w:after="0"/>
        <w:ind w:right="-29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50FDC" w:rsidRPr="005F4C07" w:rsidRDefault="00150FDC" w:rsidP="00AB1566">
      <w:pPr>
        <w:spacing w:after="0"/>
        <w:ind w:right="-2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Основное поголовье содержится в личных подсобных хозяйствах и КФХ. Также отдельно следует отметить, что в процентном отношении в районе содержится более 4</w:t>
      </w:r>
      <w:r w:rsidR="00421CA8" w:rsidRPr="005F4C07">
        <w:rPr>
          <w:rFonts w:ascii="Times New Roman" w:hAnsi="Times New Roman" w:cs="Times New Roman"/>
          <w:sz w:val="32"/>
          <w:szCs w:val="32"/>
        </w:rPr>
        <w:t>0,9</w:t>
      </w:r>
      <w:r w:rsidRPr="005F4C07">
        <w:rPr>
          <w:rFonts w:ascii="Times New Roman" w:hAnsi="Times New Roman" w:cs="Times New Roman"/>
          <w:sz w:val="32"/>
          <w:szCs w:val="32"/>
        </w:rPr>
        <w:t>% всего поголовья овец Республики.</w:t>
      </w:r>
    </w:p>
    <w:p w:rsidR="00150FDC" w:rsidRPr="005F4C07" w:rsidRDefault="00150FDC" w:rsidP="00AB1566">
      <w:pPr>
        <w:pStyle w:val="af"/>
        <w:spacing w:line="276" w:lineRule="auto"/>
        <w:ind w:left="0" w:right="-143" w:firstLine="708"/>
        <w:rPr>
          <w:sz w:val="32"/>
          <w:szCs w:val="32"/>
        </w:rPr>
      </w:pPr>
      <w:r w:rsidRPr="005F4C07">
        <w:rPr>
          <w:sz w:val="32"/>
          <w:szCs w:val="32"/>
        </w:rPr>
        <w:t>Производство мяса (скот и птица на убой в живом весе) в районе во всех категориях хозяйств за 2017 год составило 4</w:t>
      </w:r>
      <w:r w:rsidR="00494D1B">
        <w:rPr>
          <w:sz w:val="32"/>
          <w:szCs w:val="32"/>
        </w:rPr>
        <w:t xml:space="preserve"> </w:t>
      </w:r>
      <w:r w:rsidRPr="005F4C07">
        <w:rPr>
          <w:sz w:val="32"/>
          <w:szCs w:val="32"/>
        </w:rPr>
        <w:t xml:space="preserve">745 </w:t>
      </w:r>
      <w:proofErr w:type="spellStart"/>
      <w:r w:rsidRPr="005F4C07">
        <w:rPr>
          <w:sz w:val="32"/>
          <w:szCs w:val="32"/>
        </w:rPr>
        <w:t>тн</w:t>
      </w:r>
      <w:proofErr w:type="spellEnd"/>
      <w:r w:rsidR="00421CA8" w:rsidRPr="005F4C07">
        <w:rPr>
          <w:sz w:val="32"/>
          <w:szCs w:val="32"/>
        </w:rPr>
        <w:t>.</w:t>
      </w:r>
      <w:r w:rsidRPr="005F4C07">
        <w:rPr>
          <w:sz w:val="32"/>
          <w:szCs w:val="32"/>
        </w:rPr>
        <w:t>, что составляет 101,3% к аналогичному периоду 2016</w:t>
      </w:r>
      <w:r w:rsidR="0040225C">
        <w:rPr>
          <w:sz w:val="32"/>
          <w:szCs w:val="32"/>
        </w:rPr>
        <w:t xml:space="preserve"> </w:t>
      </w:r>
      <w:r w:rsidRPr="005F4C07">
        <w:rPr>
          <w:sz w:val="32"/>
          <w:szCs w:val="32"/>
        </w:rPr>
        <w:t>г.</w:t>
      </w:r>
    </w:p>
    <w:p w:rsidR="00B4725F" w:rsidRPr="005F4C07" w:rsidRDefault="00B4725F" w:rsidP="00AB1566">
      <w:pPr>
        <w:spacing w:after="0"/>
        <w:ind w:right="-2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proofErr w:type="gramStart"/>
      <w:r w:rsidRPr="005F4C07">
        <w:rPr>
          <w:rFonts w:ascii="Times New Roman" w:hAnsi="Times New Roman" w:cs="Times New Roman"/>
          <w:sz w:val="32"/>
          <w:szCs w:val="32"/>
        </w:rPr>
        <w:t>В личных подсобных хозяйствах района производится более 30% мяса, 90% молока, 95% овощей от произведенного во всех категориях хозяйств.</w:t>
      </w:r>
      <w:proofErr w:type="gramEnd"/>
    </w:p>
    <w:p w:rsidR="00150FDC" w:rsidRPr="005F4C07" w:rsidRDefault="00150FDC" w:rsidP="00AB1566">
      <w:pPr>
        <w:pStyle w:val="af"/>
        <w:spacing w:line="276" w:lineRule="auto"/>
        <w:ind w:left="0" w:right="-143" w:firstLine="708"/>
        <w:rPr>
          <w:sz w:val="32"/>
          <w:szCs w:val="32"/>
        </w:rPr>
      </w:pPr>
      <w:r w:rsidRPr="005F4C07">
        <w:rPr>
          <w:sz w:val="32"/>
          <w:szCs w:val="32"/>
        </w:rPr>
        <w:t>Производство молока за 2017 год в районе во всех категориях хозяйств составил</w:t>
      </w:r>
      <w:r w:rsidR="00C4424A">
        <w:rPr>
          <w:sz w:val="32"/>
          <w:szCs w:val="32"/>
        </w:rPr>
        <w:t>о</w:t>
      </w:r>
      <w:r w:rsidRPr="005F4C07">
        <w:rPr>
          <w:sz w:val="32"/>
          <w:szCs w:val="32"/>
        </w:rPr>
        <w:t xml:space="preserve"> 25</w:t>
      </w:r>
      <w:r w:rsidR="00494D1B">
        <w:rPr>
          <w:sz w:val="32"/>
          <w:szCs w:val="32"/>
        </w:rPr>
        <w:t xml:space="preserve"> </w:t>
      </w:r>
      <w:r w:rsidRPr="005F4C07">
        <w:rPr>
          <w:sz w:val="32"/>
          <w:szCs w:val="32"/>
        </w:rPr>
        <w:t xml:space="preserve">462,4 </w:t>
      </w:r>
      <w:proofErr w:type="spellStart"/>
      <w:r w:rsidRPr="005F4C07">
        <w:rPr>
          <w:sz w:val="32"/>
          <w:szCs w:val="32"/>
        </w:rPr>
        <w:t>тн</w:t>
      </w:r>
      <w:proofErr w:type="spellEnd"/>
      <w:r w:rsidRPr="005F4C07">
        <w:rPr>
          <w:sz w:val="32"/>
          <w:szCs w:val="32"/>
        </w:rPr>
        <w:t xml:space="preserve">., что на 156 </w:t>
      </w:r>
      <w:proofErr w:type="spellStart"/>
      <w:r w:rsidRPr="005F4C07">
        <w:rPr>
          <w:sz w:val="32"/>
          <w:szCs w:val="32"/>
        </w:rPr>
        <w:t>тн</w:t>
      </w:r>
      <w:proofErr w:type="spellEnd"/>
      <w:r w:rsidRPr="005F4C07">
        <w:rPr>
          <w:sz w:val="32"/>
          <w:szCs w:val="32"/>
        </w:rPr>
        <w:t>. больше чем за аналогичный период 2016</w:t>
      </w:r>
      <w:r w:rsidR="005E0991">
        <w:rPr>
          <w:sz w:val="32"/>
          <w:szCs w:val="32"/>
        </w:rPr>
        <w:t xml:space="preserve"> </w:t>
      </w:r>
      <w:r w:rsidRPr="005F4C07">
        <w:rPr>
          <w:sz w:val="32"/>
          <w:szCs w:val="32"/>
        </w:rPr>
        <w:t>г</w:t>
      </w:r>
      <w:r w:rsidR="005E0991">
        <w:rPr>
          <w:sz w:val="32"/>
          <w:szCs w:val="32"/>
        </w:rPr>
        <w:t>ода</w:t>
      </w:r>
      <w:r w:rsidRPr="005F4C07">
        <w:rPr>
          <w:sz w:val="32"/>
          <w:szCs w:val="32"/>
        </w:rPr>
        <w:t>.</w:t>
      </w:r>
    </w:p>
    <w:p w:rsidR="00150FDC" w:rsidRPr="005F4C07" w:rsidRDefault="00150FDC" w:rsidP="00AB1566">
      <w:pPr>
        <w:pStyle w:val="af"/>
        <w:spacing w:line="276" w:lineRule="auto"/>
        <w:ind w:left="0" w:right="-143"/>
        <w:rPr>
          <w:sz w:val="32"/>
          <w:szCs w:val="32"/>
        </w:rPr>
      </w:pPr>
      <w:r w:rsidRPr="005F4C07">
        <w:rPr>
          <w:sz w:val="32"/>
          <w:szCs w:val="32"/>
        </w:rPr>
        <w:tab/>
        <w:t>Производство яиц за 2017 год во всех категориях хозяйств составило 18</w:t>
      </w:r>
      <w:r w:rsidR="00494D1B">
        <w:rPr>
          <w:sz w:val="32"/>
          <w:szCs w:val="32"/>
        </w:rPr>
        <w:t xml:space="preserve"> </w:t>
      </w:r>
      <w:r w:rsidR="005E0991">
        <w:rPr>
          <w:sz w:val="32"/>
          <w:szCs w:val="32"/>
        </w:rPr>
        <w:t xml:space="preserve"> млн. </w:t>
      </w:r>
      <w:r w:rsidRPr="005F4C07">
        <w:rPr>
          <w:sz w:val="32"/>
          <w:szCs w:val="32"/>
        </w:rPr>
        <w:t xml:space="preserve">792 тыс. </w:t>
      </w:r>
      <w:proofErr w:type="spellStart"/>
      <w:proofErr w:type="gramStart"/>
      <w:r w:rsidRPr="005F4C07">
        <w:rPr>
          <w:sz w:val="32"/>
          <w:szCs w:val="32"/>
        </w:rPr>
        <w:t>шт</w:t>
      </w:r>
      <w:proofErr w:type="spellEnd"/>
      <w:proofErr w:type="gramEnd"/>
      <w:r w:rsidRPr="005F4C07">
        <w:rPr>
          <w:sz w:val="32"/>
          <w:szCs w:val="32"/>
        </w:rPr>
        <w:t>, что составляет 107,1% к аналогичному периоду 2016</w:t>
      </w:r>
      <w:r w:rsidR="002D1FD9">
        <w:rPr>
          <w:sz w:val="32"/>
          <w:szCs w:val="32"/>
        </w:rPr>
        <w:t xml:space="preserve"> </w:t>
      </w:r>
      <w:r w:rsidRPr="005F4C07">
        <w:rPr>
          <w:sz w:val="32"/>
          <w:szCs w:val="32"/>
        </w:rPr>
        <w:t>г.</w:t>
      </w:r>
    </w:p>
    <w:p w:rsidR="00150FDC" w:rsidRPr="005F4C07" w:rsidRDefault="00150FDC" w:rsidP="00AB1566">
      <w:pPr>
        <w:pStyle w:val="af"/>
        <w:spacing w:line="276" w:lineRule="auto"/>
        <w:ind w:left="0" w:right="-143" w:firstLine="708"/>
        <w:rPr>
          <w:sz w:val="32"/>
          <w:szCs w:val="32"/>
        </w:rPr>
      </w:pPr>
      <w:r w:rsidRPr="005F4C07">
        <w:rPr>
          <w:sz w:val="32"/>
          <w:szCs w:val="32"/>
        </w:rPr>
        <w:t>Основной задачей в отрасли животноводства на ближайшую перспективу является повышение уровня самообеспеченности района продуктами животного происхождения.</w:t>
      </w:r>
    </w:p>
    <w:p w:rsidR="00B4725F" w:rsidRPr="005F4C07" w:rsidRDefault="00B4725F" w:rsidP="00AB1566">
      <w:pPr>
        <w:pStyle w:val="af"/>
        <w:spacing w:line="276" w:lineRule="auto"/>
        <w:ind w:left="0" w:right="-29" w:firstLine="708"/>
        <w:rPr>
          <w:sz w:val="32"/>
          <w:szCs w:val="32"/>
        </w:rPr>
      </w:pPr>
      <w:r w:rsidRPr="005F4C07">
        <w:rPr>
          <w:sz w:val="32"/>
          <w:szCs w:val="32"/>
        </w:rPr>
        <w:t xml:space="preserve">Объем финансирования по всем видам субсидирования в </w:t>
      </w:r>
      <w:proofErr w:type="spellStart"/>
      <w:r w:rsidRPr="005F4C07">
        <w:rPr>
          <w:sz w:val="32"/>
          <w:szCs w:val="32"/>
        </w:rPr>
        <w:t>Кошехабльском</w:t>
      </w:r>
      <w:proofErr w:type="spellEnd"/>
      <w:r w:rsidRPr="005F4C07">
        <w:rPr>
          <w:sz w:val="32"/>
          <w:szCs w:val="32"/>
        </w:rPr>
        <w:t xml:space="preserve"> районе за  2017 год составил 44,6 млн. рублей, в том числе 42,2 млн. рублей  за счет средств федерального бюджета и 2,4 млн. руб. за счет средств республиканского бюджета.</w:t>
      </w:r>
    </w:p>
    <w:p w:rsidR="00B4725F" w:rsidRPr="005F4C07" w:rsidRDefault="00B4725F" w:rsidP="00AB1566">
      <w:pPr>
        <w:spacing w:after="0"/>
        <w:ind w:right="-29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Фермеры района в 2017 году принимали активное участие в программах поддержки по линии Министерства сельского хозяйства Республики Адыгея. </w:t>
      </w:r>
    </w:p>
    <w:p w:rsidR="00281DEF" w:rsidRDefault="00B4725F" w:rsidP="00AB1566">
      <w:pPr>
        <w:spacing w:after="0"/>
        <w:ind w:right="-29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В 2017 году  обладателями грантов  стали 14 крестьянско-фермерских хозяйств на сумму – 18,7 млн. руб. Из них, по программе «Поддержка начинающих фермеров» 13 крестьянско-фермерских хозяйств получили гранты на сумму 16,7 млн. руб.,  грант по программе «Развитие семейных животноводческих ферм» получило   1 крестьянско-фермерское хозяйство на сумму – 1,9 млн. рублей. </w:t>
      </w:r>
    </w:p>
    <w:p w:rsidR="00B4725F" w:rsidRPr="005F4C07" w:rsidRDefault="00B4725F" w:rsidP="00AB1566">
      <w:pPr>
        <w:spacing w:after="0"/>
        <w:ind w:right="-29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Всего за весь период действия указанных программ в районе</w:t>
      </w:r>
      <w:r w:rsidR="00165F19" w:rsidRPr="005F4C07">
        <w:rPr>
          <w:rFonts w:ascii="Times New Roman" w:hAnsi="Times New Roman" w:cs="Times New Roman"/>
          <w:sz w:val="32"/>
          <w:szCs w:val="32"/>
        </w:rPr>
        <w:t xml:space="preserve"> 56 фермерских хозяйств получили господдержку на сумму более 111,5 млн. рублей</w:t>
      </w:r>
      <w:r w:rsidR="006C0C31">
        <w:rPr>
          <w:rFonts w:ascii="Times New Roman" w:hAnsi="Times New Roman" w:cs="Times New Roman"/>
          <w:sz w:val="32"/>
          <w:szCs w:val="32"/>
        </w:rPr>
        <w:t>.</w:t>
      </w:r>
    </w:p>
    <w:p w:rsidR="00B4725F" w:rsidRPr="005F4C07" w:rsidRDefault="009B42DC" w:rsidP="00AB1566">
      <w:pPr>
        <w:spacing w:after="0"/>
        <w:ind w:right="-2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B4725F" w:rsidRPr="005F4C07">
        <w:rPr>
          <w:rFonts w:ascii="Times New Roman" w:hAnsi="Times New Roman" w:cs="Times New Roman"/>
          <w:sz w:val="32"/>
          <w:szCs w:val="32"/>
        </w:rPr>
        <w:t xml:space="preserve"> фермеров появ</w:t>
      </w:r>
      <w:r w:rsidR="00281DEF">
        <w:rPr>
          <w:rFonts w:ascii="Times New Roman" w:hAnsi="Times New Roman" w:cs="Times New Roman"/>
          <w:sz w:val="32"/>
          <w:szCs w:val="32"/>
        </w:rPr>
        <w:t>илась</w:t>
      </w:r>
      <w:r w:rsidR="00B4725F" w:rsidRPr="005F4C07">
        <w:rPr>
          <w:rFonts w:ascii="Times New Roman" w:hAnsi="Times New Roman" w:cs="Times New Roman"/>
          <w:sz w:val="32"/>
          <w:szCs w:val="32"/>
        </w:rPr>
        <w:t xml:space="preserve"> возможность создавать свою семейную ферму  мясного или молочного направления, </w:t>
      </w:r>
      <w:r w:rsidR="00833C7F" w:rsidRPr="005F4C07">
        <w:rPr>
          <w:rFonts w:ascii="Times New Roman" w:hAnsi="Times New Roman" w:cs="Times New Roman"/>
          <w:sz w:val="32"/>
          <w:szCs w:val="32"/>
        </w:rPr>
        <w:t>а это</w:t>
      </w:r>
      <w:r w:rsidR="00813145">
        <w:rPr>
          <w:rFonts w:ascii="Times New Roman" w:hAnsi="Times New Roman" w:cs="Times New Roman"/>
          <w:sz w:val="32"/>
          <w:szCs w:val="32"/>
        </w:rPr>
        <w:t xml:space="preserve"> </w:t>
      </w:r>
      <w:r w:rsidR="00833C7F" w:rsidRPr="005F4C07">
        <w:rPr>
          <w:rFonts w:ascii="Times New Roman" w:hAnsi="Times New Roman" w:cs="Times New Roman"/>
          <w:sz w:val="32"/>
          <w:szCs w:val="32"/>
        </w:rPr>
        <w:t>- до</w:t>
      </w:r>
      <w:r w:rsidR="00B4725F" w:rsidRPr="005F4C07">
        <w:rPr>
          <w:rFonts w:ascii="Times New Roman" w:hAnsi="Times New Roman" w:cs="Times New Roman"/>
          <w:sz w:val="32"/>
          <w:szCs w:val="32"/>
        </w:rPr>
        <w:t xml:space="preserve">полнительные рабочие места и </w:t>
      </w:r>
      <w:r w:rsidR="00833C7F" w:rsidRPr="005F4C07">
        <w:rPr>
          <w:rFonts w:ascii="Times New Roman" w:hAnsi="Times New Roman" w:cs="Times New Roman"/>
          <w:sz w:val="32"/>
          <w:szCs w:val="32"/>
        </w:rPr>
        <w:t>рост показателей</w:t>
      </w:r>
      <w:r w:rsidR="00B4725F" w:rsidRPr="005F4C07">
        <w:rPr>
          <w:rFonts w:ascii="Times New Roman" w:hAnsi="Times New Roman" w:cs="Times New Roman"/>
          <w:sz w:val="32"/>
          <w:szCs w:val="32"/>
        </w:rPr>
        <w:t xml:space="preserve"> по производству мяса и молока.</w:t>
      </w:r>
    </w:p>
    <w:p w:rsidR="00B4725F" w:rsidRPr="005F4C07" w:rsidRDefault="00132908" w:rsidP="00AB156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Вместе с тем, </w:t>
      </w:r>
      <w:r w:rsidR="00281D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новым</w:t>
      </w:r>
      <w:r w:rsidR="00C442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D96A89"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направлени</w:t>
      </w:r>
      <w:r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ями</w:t>
      </w:r>
      <w:r w:rsidR="00D96A89"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сфере АПК района должн</w:t>
      </w:r>
      <w:r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</w:t>
      </w:r>
      <w:r w:rsidR="00D96A89"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стать садоводство, развитие тепличных хозяйств, </w:t>
      </w:r>
      <w:r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производство </w:t>
      </w:r>
      <w:r w:rsidR="00D96A89"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плодово-ягодн</w:t>
      </w:r>
      <w:r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ых культур</w:t>
      </w:r>
      <w:r w:rsidR="00D96A89"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В первую очередь, это касается </w:t>
      </w:r>
      <w:proofErr w:type="spellStart"/>
      <w:r w:rsidR="00D96A89"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Игна</w:t>
      </w:r>
      <w:r w:rsidR="00421CA8"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тьевского</w:t>
      </w:r>
      <w:proofErr w:type="spellEnd"/>
      <w:r w:rsidR="00D96A89"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Дмитриевско</w:t>
      </w:r>
      <w:r w:rsidR="006B7535"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</w:t>
      </w:r>
      <w:r w:rsidR="00D96A89"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="00D96A89"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Вольненско</w:t>
      </w:r>
      <w:r w:rsidR="006B7535"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</w:t>
      </w:r>
      <w:proofErr w:type="spellEnd"/>
      <w:r w:rsidR="00D96A89"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поселени</w:t>
      </w:r>
      <w:r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й</w:t>
      </w:r>
      <w:r w:rsidR="00D96A89"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где </w:t>
      </w:r>
      <w:r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уже сейчас </w:t>
      </w:r>
      <w:r w:rsidR="00D96A89"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закладываются основы ведения теп</w:t>
      </w:r>
      <w:r w:rsidR="006B7535"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личного хозяйства и садоводства.</w:t>
      </w:r>
    </w:p>
    <w:p w:rsidR="00CD5A82" w:rsidRPr="005F4C07" w:rsidRDefault="00CD5A82" w:rsidP="00AB156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D55A9" w:rsidRPr="005F4C07" w:rsidRDefault="00CD55A9" w:rsidP="00AB1566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C07">
        <w:rPr>
          <w:rFonts w:ascii="Times New Roman" w:hAnsi="Times New Roman" w:cs="Times New Roman"/>
          <w:b/>
          <w:sz w:val="32"/>
          <w:szCs w:val="32"/>
        </w:rPr>
        <w:t>Строительство</w:t>
      </w:r>
      <w:r w:rsidR="00094084" w:rsidRPr="005F4C07">
        <w:rPr>
          <w:rFonts w:ascii="Times New Roman" w:hAnsi="Times New Roman" w:cs="Times New Roman"/>
          <w:b/>
          <w:sz w:val="32"/>
          <w:szCs w:val="32"/>
        </w:rPr>
        <w:t>, дорожное хозяйство</w:t>
      </w:r>
    </w:p>
    <w:p w:rsidR="00D13F78" w:rsidRPr="005F4C07" w:rsidRDefault="00D13F78" w:rsidP="00AB1566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C30B40" w:rsidRPr="005F4C07" w:rsidRDefault="00C30B40" w:rsidP="00AB156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color w:val="000000"/>
          <w:sz w:val="32"/>
          <w:szCs w:val="32"/>
        </w:rPr>
        <w:t xml:space="preserve">Строительная отрасль обеспечивает социально-экономическое развитие экономики района, включая вопросы использования земель, развития рынка недвижимости, формирования инженерной, транспортной, социальной инфраструктуры. </w:t>
      </w:r>
    </w:p>
    <w:p w:rsidR="00094084" w:rsidRPr="005F4C07" w:rsidRDefault="00CD55A9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За указанный период 2017 года </w:t>
      </w:r>
      <w:r w:rsidR="004E4FCF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4E4FCF">
        <w:rPr>
          <w:rFonts w:ascii="Times New Roman" w:hAnsi="Times New Roman" w:cs="Times New Roman"/>
          <w:sz w:val="32"/>
          <w:szCs w:val="32"/>
        </w:rPr>
        <w:t>К</w:t>
      </w:r>
      <w:r w:rsidRPr="005F4C07">
        <w:rPr>
          <w:rFonts w:ascii="Times New Roman" w:hAnsi="Times New Roman" w:cs="Times New Roman"/>
          <w:sz w:val="32"/>
          <w:szCs w:val="32"/>
        </w:rPr>
        <w:t>ошехабльск</w:t>
      </w:r>
      <w:r w:rsidR="004E4FCF">
        <w:rPr>
          <w:rFonts w:ascii="Times New Roman" w:hAnsi="Times New Roman" w:cs="Times New Roman"/>
          <w:sz w:val="32"/>
          <w:szCs w:val="32"/>
        </w:rPr>
        <w:t>ом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район</w:t>
      </w:r>
      <w:r w:rsidR="004E4FCF">
        <w:rPr>
          <w:rFonts w:ascii="Times New Roman" w:hAnsi="Times New Roman" w:cs="Times New Roman"/>
          <w:sz w:val="32"/>
          <w:szCs w:val="32"/>
        </w:rPr>
        <w:t>е</w:t>
      </w:r>
      <w:r w:rsidRPr="005F4C07">
        <w:rPr>
          <w:rFonts w:ascii="Times New Roman" w:hAnsi="Times New Roman" w:cs="Times New Roman"/>
          <w:sz w:val="32"/>
          <w:szCs w:val="32"/>
        </w:rPr>
        <w:t xml:space="preserve">  </w:t>
      </w:r>
      <w:r w:rsidR="004E4FCF" w:rsidRPr="005F4C07">
        <w:rPr>
          <w:rFonts w:ascii="Times New Roman" w:hAnsi="Times New Roman" w:cs="Times New Roman"/>
          <w:sz w:val="32"/>
          <w:szCs w:val="32"/>
        </w:rPr>
        <w:t>введено в эксплуатацию жиль</w:t>
      </w:r>
      <w:r w:rsidR="00281DEF">
        <w:rPr>
          <w:rFonts w:ascii="Times New Roman" w:hAnsi="Times New Roman" w:cs="Times New Roman"/>
          <w:sz w:val="32"/>
          <w:szCs w:val="32"/>
        </w:rPr>
        <w:t>е</w:t>
      </w:r>
      <w:r w:rsidR="004E4FCF"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Pr="005F4C07">
        <w:rPr>
          <w:rFonts w:ascii="Times New Roman" w:hAnsi="Times New Roman" w:cs="Times New Roman"/>
          <w:sz w:val="32"/>
          <w:szCs w:val="32"/>
        </w:rPr>
        <w:t xml:space="preserve">площадью </w:t>
      </w:r>
      <w:r w:rsidR="00094084" w:rsidRPr="005F4C07">
        <w:rPr>
          <w:rFonts w:ascii="Times New Roman" w:hAnsi="Times New Roman" w:cs="Times New Roman"/>
          <w:sz w:val="32"/>
          <w:szCs w:val="32"/>
        </w:rPr>
        <w:t xml:space="preserve">1586 </w:t>
      </w:r>
      <w:proofErr w:type="spellStart"/>
      <w:r w:rsidR="00094084" w:rsidRPr="005F4C07"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 w:rsidR="00094084" w:rsidRPr="005F4C07">
        <w:rPr>
          <w:rFonts w:ascii="Times New Roman" w:hAnsi="Times New Roman" w:cs="Times New Roman"/>
          <w:sz w:val="32"/>
          <w:szCs w:val="32"/>
        </w:rPr>
        <w:t>., что составляет 66,1% к уровню 2016 года.</w:t>
      </w:r>
    </w:p>
    <w:p w:rsidR="00CD55A9" w:rsidRPr="005F4C07" w:rsidRDefault="00CD55A9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 Обеспеченность жилыми помещениями по состоянию на 1 января 2018 года состав</w:t>
      </w:r>
      <w:r w:rsidR="00281DEF">
        <w:rPr>
          <w:rFonts w:ascii="Times New Roman" w:hAnsi="Times New Roman" w:cs="Times New Roman"/>
          <w:sz w:val="32"/>
          <w:szCs w:val="32"/>
        </w:rPr>
        <w:t xml:space="preserve">ляет </w:t>
      </w:r>
      <w:r w:rsidRPr="005F4C07">
        <w:rPr>
          <w:rFonts w:ascii="Times New Roman" w:hAnsi="Times New Roman" w:cs="Times New Roman"/>
          <w:sz w:val="32"/>
          <w:szCs w:val="32"/>
        </w:rPr>
        <w:t xml:space="preserve"> 21,8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>.</w:t>
      </w:r>
      <w:r w:rsidR="00281DEF">
        <w:rPr>
          <w:rFonts w:ascii="Times New Roman" w:hAnsi="Times New Roman" w:cs="Times New Roman"/>
          <w:sz w:val="32"/>
          <w:szCs w:val="32"/>
        </w:rPr>
        <w:t xml:space="preserve"> </w:t>
      </w:r>
      <w:r w:rsidR="00281DEF" w:rsidRPr="005F4C07">
        <w:rPr>
          <w:rFonts w:ascii="Times New Roman" w:hAnsi="Times New Roman" w:cs="Times New Roman"/>
          <w:sz w:val="32"/>
          <w:szCs w:val="32"/>
        </w:rPr>
        <w:t>на 1 жителя</w:t>
      </w:r>
      <w:r w:rsidR="00281DEF">
        <w:rPr>
          <w:rFonts w:ascii="Times New Roman" w:hAnsi="Times New Roman" w:cs="Times New Roman"/>
          <w:sz w:val="32"/>
          <w:szCs w:val="32"/>
        </w:rPr>
        <w:t>.</w:t>
      </w:r>
    </w:p>
    <w:p w:rsidR="00CD55A9" w:rsidRPr="005F4C07" w:rsidRDefault="00CD55A9" w:rsidP="00AB156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В соответствии с краткосрочной программой «Капитальный ремонт общего имущества многоквартирных домов» на 2017-2019 год</w:t>
      </w:r>
      <w:r w:rsidR="00C4424A">
        <w:rPr>
          <w:rFonts w:ascii="Times New Roman" w:hAnsi="Times New Roman" w:cs="Times New Roman"/>
          <w:sz w:val="32"/>
          <w:szCs w:val="32"/>
        </w:rPr>
        <w:t>ы</w:t>
      </w:r>
      <w:r w:rsidRPr="005F4C07">
        <w:rPr>
          <w:rFonts w:ascii="Times New Roman" w:hAnsi="Times New Roman" w:cs="Times New Roman"/>
          <w:sz w:val="32"/>
          <w:szCs w:val="32"/>
        </w:rPr>
        <w:t xml:space="preserve"> в 2017 году проведен ремонт внутридомовых инженерных систем двух многоквартирных домов </w:t>
      </w:r>
      <w:r w:rsidR="00094084" w:rsidRPr="005F4C07">
        <w:rPr>
          <w:rFonts w:ascii="Times New Roman" w:hAnsi="Times New Roman" w:cs="Times New Roman"/>
          <w:sz w:val="32"/>
          <w:szCs w:val="32"/>
        </w:rPr>
        <w:t>в п.</w:t>
      </w:r>
      <w:r w:rsidRPr="005F4C07">
        <w:rPr>
          <w:rFonts w:ascii="Times New Roman" w:hAnsi="Times New Roman" w:cs="Times New Roman"/>
          <w:sz w:val="32"/>
          <w:szCs w:val="32"/>
        </w:rPr>
        <w:t xml:space="preserve"> Майский.   </w:t>
      </w:r>
    </w:p>
    <w:p w:rsidR="00CD55A9" w:rsidRPr="005F4C07" w:rsidRDefault="00CD55A9" w:rsidP="00AB156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На территории МО «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Кошехабльский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район» находятся 26 многоквартирных домов и 2 жилых  дома с центральным теплоснабжением. </w:t>
      </w:r>
    </w:p>
    <w:p w:rsidR="00220B17" w:rsidRDefault="00220B17" w:rsidP="00220B1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Задолженность по оплате за электроэнергию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предприятий-юридических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лиц по итогам 2017 года составила 4,0 млн. рублей, населения – 14,0 млн. рублей.</w:t>
      </w:r>
    </w:p>
    <w:p w:rsidR="003161B5" w:rsidRPr="005F4C07" w:rsidRDefault="003161B5" w:rsidP="00220B1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Задолженность по оплате за потребленный газ населением  составила 43,5 млн. рублей.</w:t>
      </w:r>
    </w:p>
    <w:p w:rsidR="005E0991" w:rsidRDefault="005E0991" w:rsidP="00AB156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этом, задолженность бюджетных организаций за предоставленные услуги  по электр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и газоснабжению отсутствует. </w:t>
      </w:r>
    </w:p>
    <w:p w:rsidR="004626A5" w:rsidRDefault="004626A5" w:rsidP="00AB156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истекшем году большая работа была проведена в плане уличного освещения. Было установлено 600 новых светильников и проложено 14,5 км. линий электропередач: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</w:rPr>
        <w:t>лечепсин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6,5 км, </w:t>
      </w:r>
      <w:proofErr w:type="spellStart"/>
      <w:r>
        <w:rPr>
          <w:rFonts w:ascii="Times New Roman" w:hAnsi="Times New Roman" w:cs="Times New Roman"/>
          <w:sz w:val="32"/>
          <w:szCs w:val="32"/>
        </w:rPr>
        <w:t>а.Кошехабль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5 км,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а.Хачемзий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3,0 км.</w:t>
      </w:r>
    </w:p>
    <w:p w:rsidR="00CD55A9" w:rsidRPr="005F4C07" w:rsidRDefault="00CD55A9" w:rsidP="00AB156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Продолжается благоустройство населенных пунктов. Сельскими поселениями подготовлены и утверждены  программы «Формирование комфортной городской среды на 2018-2022 годы» для участия в мероприятиях по благоустройству дворовых территорий </w:t>
      </w:r>
      <w:r w:rsidR="00094084" w:rsidRPr="005F4C07">
        <w:rPr>
          <w:rFonts w:ascii="Times New Roman" w:hAnsi="Times New Roman" w:cs="Times New Roman"/>
          <w:sz w:val="32"/>
          <w:szCs w:val="32"/>
        </w:rPr>
        <w:t>многоквартирных домов,</w:t>
      </w:r>
      <w:r w:rsidRPr="005F4C07">
        <w:rPr>
          <w:rFonts w:ascii="Times New Roman" w:hAnsi="Times New Roman" w:cs="Times New Roman"/>
          <w:sz w:val="32"/>
          <w:szCs w:val="32"/>
        </w:rPr>
        <w:t xml:space="preserve"> благоустройству общественных пространств и парков. </w:t>
      </w:r>
    </w:p>
    <w:p w:rsidR="00094084" w:rsidRPr="005F4C07" w:rsidRDefault="00094084" w:rsidP="00AB156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Обеспеченность централизованной водой в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Кошехабльском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районе на 01.01.2018 года составляет  42 % населения (12553 человек). Протяженность водопроводных сетей – </w:t>
      </w:r>
      <w:r w:rsidRPr="003D1C2F">
        <w:rPr>
          <w:rFonts w:ascii="Times New Roman" w:hAnsi="Times New Roman" w:cs="Times New Roman"/>
          <w:sz w:val="32"/>
          <w:szCs w:val="32"/>
        </w:rPr>
        <w:t>14</w:t>
      </w:r>
      <w:r w:rsidR="003D1C2F" w:rsidRPr="003D1C2F">
        <w:rPr>
          <w:rFonts w:ascii="Times New Roman" w:hAnsi="Times New Roman" w:cs="Times New Roman"/>
          <w:sz w:val="32"/>
          <w:szCs w:val="32"/>
        </w:rPr>
        <w:t>7,4</w:t>
      </w:r>
      <w:r w:rsidRPr="003D1C2F">
        <w:rPr>
          <w:rFonts w:ascii="Times New Roman" w:hAnsi="Times New Roman" w:cs="Times New Roman"/>
          <w:sz w:val="32"/>
          <w:szCs w:val="32"/>
        </w:rPr>
        <w:t xml:space="preserve"> км.</w:t>
      </w:r>
      <w:r w:rsidRPr="005F4C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0C31" w:rsidRPr="005F4C07" w:rsidRDefault="006C0C31" w:rsidP="006C0C3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На улучшение качества питьевой воды в населенных пунктах были направлены мероприятия в рамках программы «Устойчивое развитие сельских территорий», а именно строительство объекта «Водоснабжение х. Красный Фарс </w:t>
      </w:r>
      <w:r>
        <w:rPr>
          <w:rFonts w:ascii="Times New Roman" w:hAnsi="Times New Roman" w:cs="Times New Roman"/>
          <w:sz w:val="32"/>
          <w:szCs w:val="32"/>
        </w:rPr>
        <w:t>Дмитриевского сельского поселения</w:t>
      </w:r>
      <w:r w:rsidRPr="005F4C07">
        <w:rPr>
          <w:rFonts w:ascii="Times New Roman" w:hAnsi="Times New Roman" w:cs="Times New Roman"/>
          <w:sz w:val="32"/>
          <w:szCs w:val="32"/>
        </w:rPr>
        <w:t>» протяженностью – 3,473 км с объемом финансирования в сумме 5</w:t>
      </w:r>
      <w:r w:rsidR="005E0991">
        <w:rPr>
          <w:rFonts w:ascii="Times New Roman" w:hAnsi="Times New Roman" w:cs="Times New Roman"/>
          <w:sz w:val="32"/>
          <w:szCs w:val="32"/>
        </w:rPr>
        <w:t xml:space="preserve"> млн. </w:t>
      </w:r>
      <w:r w:rsidRPr="005F4C07">
        <w:rPr>
          <w:rFonts w:ascii="Times New Roman" w:hAnsi="Times New Roman" w:cs="Times New Roman"/>
          <w:sz w:val="32"/>
          <w:szCs w:val="32"/>
        </w:rPr>
        <w:t xml:space="preserve">450,0 тыс. рублей. </w:t>
      </w:r>
    </w:p>
    <w:p w:rsidR="006C0C31" w:rsidRPr="005F4C07" w:rsidRDefault="006C0C31" w:rsidP="006C0C3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Благодаря мероприятиям по газификации в рамках указанной программы в последние годы удалось довести уровень газификации по району до 97%.</w:t>
      </w:r>
    </w:p>
    <w:p w:rsidR="006C0C31" w:rsidRPr="005F4C07" w:rsidRDefault="006C0C31" w:rsidP="006C0C3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По этой же программе в  2017 году завершено строительство  объекта «Распределительные газопроводы низкого давления в х.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Кармалино-Гидроицкий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Вольненского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 w:rsidRPr="005F4C07">
        <w:rPr>
          <w:rFonts w:ascii="Times New Roman" w:hAnsi="Times New Roman" w:cs="Times New Roman"/>
          <w:sz w:val="32"/>
          <w:szCs w:val="32"/>
        </w:rPr>
        <w:t>». Сметная стоимость проекта составила 7</w:t>
      </w:r>
      <w:r w:rsidR="005E0991">
        <w:rPr>
          <w:rFonts w:ascii="Times New Roman" w:hAnsi="Times New Roman" w:cs="Times New Roman"/>
          <w:sz w:val="32"/>
          <w:szCs w:val="32"/>
        </w:rPr>
        <w:t xml:space="preserve"> млн. </w:t>
      </w:r>
      <w:r w:rsidRPr="005F4C07">
        <w:rPr>
          <w:rFonts w:ascii="Times New Roman" w:hAnsi="Times New Roman" w:cs="Times New Roman"/>
          <w:sz w:val="32"/>
          <w:szCs w:val="32"/>
        </w:rPr>
        <w:t xml:space="preserve">969  тысяч рублей, протяженность 5,547 км. </w:t>
      </w:r>
    </w:p>
    <w:p w:rsidR="006C0C31" w:rsidRPr="00843777" w:rsidRDefault="006C0C31" w:rsidP="006C0C3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</w:r>
      <w:r w:rsidR="0041251A" w:rsidRPr="00843777">
        <w:rPr>
          <w:rFonts w:ascii="Times New Roman" w:hAnsi="Times New Roman" w:cs="Times New Roman"/>
          <w:sz w:val="32"/>
          <w:szCs w:val="32"/>
        </w:rPr>
        <w:t xml:space="preserve">В </w:t>
      </w:r>
      <w:r w:rsidR="00843777">
        <w:rPr>
          <w:rFonts w:ascii="Times New Roman" w:hAnsi="Times New Roman" w:cs="Times New Roman"/>
          <w:sz w:val="32"/>
          <w:szCs w:val="32"/>
        </w:rPr>
        <w:t>рамках программы «Устойчивое развитие сельских территорий»</w:t>
      </w:r>
      <w:r w:rsidR="0041251A" w:rsidRPr="00843777">
        <w:rPr>
          <w:rFonts w:ascii="Times New Roman" w:hAnsi="Times New Roman" w:cs="Times New Roman"/>
          <w:sz w:val="32"/>
          <w:szCs w:val="32"/>
        </w:rPr>
        <w:t xml:space="preserve"> </w:t>
      </w:r>
      <w:r w:rsidR="00843777">
        <w:rPr>
          <w:rFonts w:ascii="Times New Roman" w:hAnsi="Times New Roman" w:cs="Times New Roman"/>
          <w:sz w:val="32"/>
          <w:szCs w:val="32"/>
        </w:rPr>
        <w:t xml:space="preserve"> </w:t>
      </w:r>
      <w:r w:rsidRPr="00843777">
        <w:rPr>
          <w:rFonts w:ascii="Times New Roman" w:hAnsi="Times New Roman" w:cs="Times New Roman"/>
          <w:sz w:val="32"/>
          <w:szCs w:val="32"/>
        </w:rPr>
        <w:t>5 семей</w:t>
      </w:r>
      <w:r w:rsidR="00843777" w:rsidRPr="00843777">
        <w:rPr>
          <w:rFonts w:ascii="Times New Roman" w:hAnsi="Times New Roman" w:cs="Times New Roman"/>
          <w:sz w:val="32"/>
          <w:szCs w:val="32"/>
        </w:rPr>
        <w:t xml:space="preserve"> </w:t>
      </w:r>
      <w:r w:rsidR="00843777">
        <w:rPr>
          <w:rFonts w:ascii="Times New Roman" w:hAnsi="Times New Roman" w:cs="Times New Roman"/>
          <w:sz w:val="32"/>
          <w:szCs w:val="32"/>
        </w:rPr>
        <w:t xml:space="preserve">района </w:t>
      </w:r>
      <w:r w:rsidR="00843777" w:rsidRPr="00843777">
        <w:rPr>
          <w:rFonts w:ascii="Times New Roman" w:hAnsi="Times New Roman" w:cs="Times New Roman"/>
          <w:sz w:val="32"/>
          <w:szCs w:val="32"/>
        </w:rPr>
        <w:t xml:space="preserve">получили субсидии на общую сумму </w:t>
      </w:r>
      <w:r w:rsidRPr="00843777">
        <w:rPr>
          <w:rFonts w:ascii="Times New Roman" w:hAnsi="Times New Roman" w:cs="Times New Roman"/>
          <w:sz w:val="32"/>
          <w:szCs w:val="32"/>
        </w:rPr>
        <w:t xml:space="preserve"> </w:t>
      </w:r>
      <w:r w:rsidR="00843777">
        <w:rPr>
          <w:rFonts w:ascii="Times New Roman" w:hAnsi="Times New Roman" w:cs="Times New Roman"/>
          <w:sz w:val="32"/>
          <w:szCs w:val="32"/>
        </w:rPr>
        <w:t>5,5 млн.</w:t>
      </w:r>
      <w:r w:rsidRPr="00843777">
        <w:rPr>
          <w:rFonts w:ascii="Times New Roman" w:hAnsi="Times New Roman" w:cs="Times New Roman"/>
          <w:sz w:val="32"/>
          <w:szCs w:val="32"/>
        </w:rPr>
        <w:t xml:space="preserve"> рублей.  </w:t>
      </w:r>
    </w:p>
    <w:p w:rsidR="00B75A71" w:rsidRPr="00E07C8F" w:rsidRDefault="00843777" w:rsidP="00E07C8F">
      <w:pPr>
        <w:pStyle w:val="ConsPlusNonforma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Путем участия в программе «Обеспечение жильем молодых семей»  в 2017 </w:t>
      </w:r>
      <w:r w:rsidR="00B75A71" w:rsidRPr="00843777">
        <w:rPr>
          <w:rFonts w:ascii="Times New Roman" w:hAnsi="Times New Roman" w:cs="Times New Roman"/>
          <w:sz w:val="32"/>
          <w:szCs w:val="32"/>
        </w:rPr>
        <w:t>году субсидии на</w:t>
      </w:r>
      <w:r w:rsidR="00B75A71" w:rsidRPr="00E07C8F">
        <w:rPr>
          <w:rFonts w:ascii="Times New Roman" w:hAnsi="Times New Roman" w:cs="Times New Roman"/>
          <w:sz w:val="32"/>
          <w:szCs w:val="32"/>
        </w:rPr>
        <w:t xml:space="preserve"> улучшение жилищных условий  получили 10 </w:t>
      </w:r>
      <w:r>
        <w:rPr>
          <w:rFonts w:ascii="Times New Roman" w:hAnsi="Times New Roman" w:cs="Times New Roman"/>
          <w:sz w:val="32"/>
          <w:szCs w:val="32"/>
        </w:rPr>
        <w:t xml:space="preserve">молодых </w:t>
      </w:r>
      <w:r w:rsidR="00B75A71" w:rsidRPr="00E07C8F">
        <w:rPr>
          <w:rFonts w:ascii="Times New Roman" w:hAnsi="Times New Roman" w:cs="Times New Roman"/>
          <w:sz w:val="32"/>
          <w:szCs w:val="32"/>
        </w:rPr>
        <w:t xml:space="preserve">семей  на общую сумму </w:t>
      </w:r>
      <w:r>
        <w:rPr>
          <w:rFonts w:ascii="Times New Roman" w:hAnsi="Times New Roman" w:cs="Times New Roman"/>
          <w:sz w:val="32"/>
          <w:szCs w:val="32"/>
        </w:rPr>
        <w:t>8,2 млн. рублей</w:t>
      </w:r>
      <w:r w:rsidR="00792838" w:rsidRPr="00E07C8F">
        <w:rPr>
          <w:rFonts w:ascii="Times New Roman" w:hAnsi="Times New Roman" w:cs="Times New Roman"/>
          <w:sz w:val="32"/>
          <w:szCs w:val="32"/>
        </w:rPr>
        <w:t>.</w:t>
      </w:r>
    </w:p>
    <w:p w:rsidR="00B2736C" w:rsidRPr="00E07C8F" w:rsidRDefault="00B2736C" w:rsidP="00B220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7C8F">
        <w:rPr>
          <w:rFonts w:ascii="Times New Roman" w:hAnsi="Times New Roman" w:cs="Times New Roman"/>
          <w:sz w:val="32"/>
          <w:szCs w:val="32"/>
        </w:rPr>
        <w:lastRenderedPageBreak/>
        <w:t>В целях выполнени</w:t>
      </w:r>
      <w:r w:rsidR="0040225C">
        <w:rPr>
          <w:rFonts w:ascii="Times New Roman" w:hAnsi="Times New Roman" w:cs="Times New Roman"/>
          <w:sz w:val="32"/>
          <w:szCs w:val="32"/>
        </w:rPr>
        <w:t>я</w:t>
      </w:r>
      <w:r w:rsidRPr="00E07C8F">
        <w:rPr>
          <w:rFonts w:ascii="Times New Roman" w:hAnsi="Times New Roman" w:cs="Times New Roman"/>
          <w:sz w:val="32"/>
          <w:szCs w:val="32"/>
        </w:rPr>
        <w:t xml:space="preserve"> государственных обязательств по обеспечению жильем категорий граждан, установленных федеральным законодательством, в 2017 году единовременные денежные выплаты на приобретение жилого помещения были предоставлены </w:t>
      </w:r>
      <w:r w:rsidR="00E07C8F" w:rsidRPr="00E07C8F">
        <w:rPr>
          <w:rFonts w:ascii="Times New Roman" w:hAnsi="Times New Roman" w:cs="Times New Roman"/>
          <w:sz w:val="32"/>
          <w:szCs w:val="32"/>
        </w:rPr>
        <w:t>3</w:t>
      </w:r>
      <w:r w:rsidRPr="00E07C8F">
        <w:rPr>
          <w:rFonts w:ascii="Times New Roman" w:hAnsi="Times New Roman" w:cs="Times New Roman"/>
          <w:sz w:val="32"/>
          <w:szCs w:val="32"/>
        </w:rPr>
        <w:t xml:space="preserve"> Ветеранам Великой Отечественной войны, общая сумма  которых составила </w:t>
      </w:r>
      <w:r w:rsidR="00E07C8F" w:rsidRPr="00E07C8F">
        <w:rPr>
          <w:rFonts w:ascii="Times New Roman" w:hAnsi="Times New Roman" w:cs="Times New Roman"/>
          <w:sz w:val="32"/>
          <w:szCs w:val="32"/>
        </w:rPr>
        <w:t>2,8</w:t>
      </w:r>
      <w:r w:rsidRPr="00E07C8F">
        <w:rPr>
          <w:rFonts w:ascii="Times New Roman" w:hAnsi="Times New Roman" w:cs="Times New Roman"/>
          <w:sz w:val="32"/>
          <w:szCs w:val="32"/>
        </w:rPr>
        <w:t xml:space="preserve"> млн.</w:t>
      </w:r>
      <w:r w:rsidR="00E07C8F" w:rsidRPr="00E07C8F">
        <w:rPr>
          <w:rFonts w:ascii="Times New Roman" w:hAnsi="Times New Roman" w:cs="Times New Roman"/>
          <w:sz w:val="32"/>
          <w:szCs w:val="32"/>
        </w:rPr>
        <w:t xml:space="preserve"> рублей, а также 2 инвалидам </w:t>
      </w:r>
      <w:r w:rsidR="0040225C">
        <w:rPr>
          <w:rFonts w:ascii="Times New Roman" w:hAnsi="Times New Roman" w:cs="Times New Roman"/>
          <w:sz w:val="32"/>
          <w:szCs w:val="32"/>
        </w:rPr>
        <w:t xml:space="preserve">ВОВ </w:t>
      </w:r>
      <w:r w:rsidR="00E07C8F" w:rsidRPr="00E07C8F">
        <w:rPr>
          <w:rFonts w:ascii="Times New Roman" w:hAnsi="Times New Roman" w:cs="Times New Roman"/>
          <w:sz w:val="32"/>
          <w:szCs w:val="32"/>
        </w:rPr>
        <w:t>на сумму 1,2 млн. рублей.</w:t>
      </w:r>
    </w:p>
    <w:p w:rsidR="00CD55A9" w:rsidRPr="005F4C07" w:rsidRDefault="00CD55A9" w:rsidP="00AB156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Протяженность автомобильных дорог общего пользования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Кошехабльского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района составляет 170 км.</w:t>
      </w:r>
    </w:p>
    <w:p w:rsidR="00CD55A9" w:rsidRPr="00F5441E" w:rsidRDefault="00CD55A9" w:rsidP="00AB156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В целях повышения транспортно-эксплу</w:t>
      </w:r>
      <w:r w:rsidR="002D79EF" w:rsidRPr="005F4C07">
        <w:rPr>
          <w:rFonts w:ascii="Times New Roman" w:hAnsi="Times New Roman" w:cs="Times New Roman"/>
          <w:sz w:val="32"/>
          <w:szCs w:val="32"/>
        </w:rPr>
        <w:t>а</w:t>
      </w:r>
      <w:r w:rsidRPr="005F4C07">
        <w:rPr>
          <w:rFonts w:ascii="Times New Roman" w:hAnsi="Times New Roman" w:cs="Times New Roman"/>
          <w:sz w:val="32"/>
          <w:szCs w:val="32"/>
        </w:rPr>
        <w:t xml:space="preserve">тационного состояния автодорог за  2017 год выполнены </w:t>
      </w:r>
      <w:r w:rsidR="002D79EF" w:rsidRPr="005F4C07">
        <w:rPr>
          <w:rFonts w:ascii="Times New Roman" w:hAnsi="Times New Roman" w:cs="Times New Roman"/>
          <w:sz w:val="32"/>
          <w:szCs w:val="32"/>
        </w:rPr>
        <w:t xml:space="preserve">дорожные работы по ремонту автодорог протяженностью 7,4 км на сумму </w:t>
      </w:r>
      <w:r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2D79EF" w:rsidRPr="005F4C07">
        <w:rPr>
          <w:rFonts w:ascii="Times New Roman" w:hAnsi="Times New Roman" w:cs="Times New Roman"/>
          <w:sz w:val="32"/>
          <w:szCs w:val="32"/>
        </w:rPr>
        <w:t>35,3</w:t>
      </w:r>
      <w:r w:rsidR="00DB5C71" w:rsidRPr="005F4C07">
        <w:rPr>
          <w:rFonts w:ascii="Times New Roman" w:hAnsi="Times New Roman" w:cs="Times New Roman"/>
          <w:sz w:val="32"/>
          <w:szCs w:val="32"/>
        </w:rPr>
        <w:t xml:space="preserve"> млн. </w:t>
      </w:r>
      <w:r w:rsidR="00DB5C71" w:rsidRPr="00F5441E">
        <w:rPr>
          <w:rFonts w:ascii="Times New Roman" w:hAnsi="Times New Roman" w:cs="Times New Roman"/>
          <w:sz w:val="32"/>
          <w:szCs w:val="32"/>
        </w:rPr>
        <w:t xml:space="preserve">рублей силами </w:t>
      </w:r>
      <w:proofErr w:type="spellStart"/>
      <w:r w:rsidR="00DB5C71" w:rsidRPr="00F5441E">
        <w:rPr>
          <w:rFonts w:ascii="Times New Roman" w:hAnsi="Times New Roman" w:cs="Times New Roman"/>
          <w:sz w:val="32"/>
          <w:szCs w:val="32"/>
        </w:rPr>
        <w:t>Кошехабльского</w:t>
      </w:r>
      <w:proofErr w:type="spellEnd"/>
      <w:r w:rsidR="00DB5C71" w:rsidRPr="00F5441E">
        <w:rPr>
          <w:rFonts w:ascii="Times New Roman" w:hAnsi="Times New Roman" w:cs="Times New Roman"/>
          <w:sz w:val="32"/>
          <w:szCs w:val="32"/>
        </w:rPr>
        <w:t xml:space="preserve"> ДРСУ. </w:t>
      </w:r>
    </w:p>
    <w:p w:rsidR="001A7C98" w:rsidRPr="005F4C07" w:rsidRDefault="00C4424A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</w:t>
      </w:r>
      <w:r w:rsidR="00ED0210" w:rsidRPr="00F5441E">
        <w:rPr>
          <w:rFonts w:ascii="Times New Roman" w:hAnsi="Times New Roman" w:cs="Times New Roman"/>
          <w:sz w:val="32"/>
          <w:szCs w:val="32"/>
        </w:rPr>
        <w:t xml:space="preserve"> </w:t>
      </w:r>
      <w:r w:rsidR="00B67C55" w:rsidRPr="00F5441E">
        <w:rPr>
          <w:rFonts w:ascii="Times New Roman" w:hAnsi="Times New Roman" w:cs="Times New Roman"/>
          <w:sz w:val="32"/>
          <w:szCs w:val="32"/>
        </w:rPr>
        <w:t>реализации</w:t>
      </w:r>
      <w:r w:rsidR="00ED0210" w:rsidRPr="00F5441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B67C55" w:rsidRPr="00F5441E">
        <w:rPr>
          <w:rFonts w:ascii="Times New Roman" w:hAnsi="Times New Roman" w:cs="Times New Roman"/>
          <w:sz w:val="32"/>
          <w:szCs w:val="32"/>
        </w:rPr>
        <w:t>ы «Развитие дорожного хозяйства и повышение безопасности дорожного движения МО «</w:t>
      </w:r>
      <w:proofErr w:type="spellStart"/>
      <w:r w:rsidR="00B67C55" w:rsidRPr="00F5441E">
        <w:rPr>
          <w:rFonts w:ascii="Times New Roman" w:hAnsi="Times New Roman" w:cs="Times New Roman"/>
          <w:sz w:val="32"/>
          <w:szCs w:val="32"/>
        </w:rPr>
        <w:t>Егерухайское</w:t>
      </w:r>
      <w:proofErr w:type="spellEnd"/>
      <w:r w:rsidR="00B67C55" w:rsidRPr="00F5441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  <w:r w:rsidR="00F5441E">
        <w:rPr>
          <w:rFonts w:ascii="Times New Roman" w:hAnsi="Times New Roman" w:cs="Times New Roman"/>
          <w:sz w:val="32"/>
          <w:szCs w:val="32"/>
        </w:rPr>
        <w:t>»</w:t>
      </w:r>
      <w:r w:rsidR="00B67C55" w:rsidRPr="00F5441E">
        <w:rPr>
          <w:rFonts w:ascii="Times New Roman" w:hAnsi="Times New Roman" w:cs="Times New Roman"/>
          <w:sz w:val="32"/>
          <w:szCs w:val="32"/>
        </w:rPr>
        <w:t xml:space="preserve"> на 2017-2022 годы» </w:t>
      </w:r>
      <w:r w:rsidR="00ED0210" w:rsidRPr="00F5441E">
        <w:rPr>
          <w:rFonts w:ascii="Times New Roman" w:hAnsi="Times New Roman" w:cs="Times New Roman"/>
          <w:sz w:val="32"/>
          <w:szCs w:val="32"/>
        </w:rPr>
        <w:t>удалось провести</w:t>
      </w:r>
      <w:r w:rsidR="001A7C98" w:rsidRPr="00F5441E">
        <w:rPr>
          <w:rFonts w:ascii="Times New Roman" w:hAnsi="Times New Roman" w:cs="Times New Roman"/>
          <w:sz w:val="32"/>
          <w:szCs w:val="32"/>
        </w:rPr>
        <w:t xml:space="preserve"> реконструкцию автомобильной дороги в ауле </w:t>
      </w:r>
      <w:proofErr w:type="spellStart"/>
      <w:r w:rsidR="001A7C98" w:rsidRPr="00F5441E">
        <w:rPr>
          <w:rFonts w:ascii="Times New Roman" w:hAnsi="Times New Roman" w:cs="Times New Roman"/>
          <w:sz w:val="32"/>
          <w:szCs w:val="32"/>
        </w:rPr>
        <w:t>Егерухай</w:t>
      </w:r>
      <w:proofErr w:type="spellEnd"/>
      <w:r w:rsidR="00ED0210" w:rsidRPr="00F5441E">
        <w:rPr>
          <w:rFonts w:ascii="Times New Roman" w:hAnsi="Times New Roman" w:cs="Times New Roman"/>
          <w:sz w:val="32"/>
          <w:szCs w:val="32"/>
        </w:rPr>
        <w:t>:</w:t>
      </w:r>
      <w:r w:rsidR="001A7C98" w:rsidRPr="00F5441E">
        <w:rPr>
          <w:rFonts w:ascii="Times New Roman" w:hAnsi="Times New Roman" w:cs="Times New Roman"/>
          <w:sz w:val="32"/>
          <w:szCs w:val="32"/>
        </w:rPr>
        <w:t xml:space="preserve"> получены и освоены средства из федерального бюджета в сумме 7,0 млн. рублей.</w:t>
      </w:r>
    </w:p>
    <w:p w:rsidR="00FC54D3" w:rsidRPr="005F4C07" w:rsidRDefault="00143649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Большая работа была проведена в районе  в сфере мелиорации и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берегоукрепления</w:t>
      </w:r>
      <w:proofErr w:type="spellEnd"/>
      <w:r w:rsidR="00C4424A">
        <w:rPr>
          <w:rFonts w:ascii="Times New Roman" w:hAnsi="Times New Roman" w:cs="Times New Roman"/>
          <w:sz w:val="32"/>
          <w:szCs w:val="32"/>
        </w:rPr>
        <w:t>. Для</w:t>
      </w:r>
      <w:r w:rsidR="00FC54D3" w:rsidRPr="005F4C07">
        <w:rPr>
          <w:rFonts w:ascii="Times New Roman" w:hAnsi="Times New Roman" w:cs="Times New Roman"/>
          <w:sz w:val="32"/>
          <w:szCs w:val="32"/>
        </w:rPr>
        <w:t xml:space="preserve"> снижения негативного воздействия паводковых</w:t>
      </w:r>
      <w:r w:rsidR="004B354D">
        <w:rPr>
          <w:rFonts w:ascii="Times New Roman" w:hAnsi="Times New Roman" w:cs="Times New Roman"/>
          <w:sz w:val="32"/>
          <w:szCs w:val="32"/>
        </w:rPr>
        <w:t xml:space="preserve"> вод</w:t>
      </w:r>
      <w:r w:rsidR="00FC54D3" w:rsidRPr="005F4C07">
        <w:rPr>
          <w:rFonts w:ascii="Times New Roman" w:hAnsi="Times New Roman" w:cs="Times New Roman"/>
          <w:sz w:val="32"/>
          <w:szCs w:val="32"/>
        </w:rPr>
        <w:t xml:space="preserve"> на территории муниципального образования «</w:t>
      </w:r>
      <w:proofErr w:type="spellStart"/>
      <w:r w:rsidR="00FC54D3" w:rsidRPr="005F4C07">
        <w:rPr>
          <w:rFonts w:ascii="Times New Roman" w:hAnsi="Times New Roman" w:cs="Times New Roman"/>
          <w:sz w:val="32"/>
          <w:szCs w:val="32"/>
        </w:rPr>
        <w:t>Кошехабльский</w:t>
      </w:r>
      <w:proofErr w:type="spellEnd"/>
      <w:r w:rsidR="00FC54D3" w:rsidRPr="005F4C07">
        <w:rPr>
          <w:rFonts w:ascii="Times New Roman" w:hAnsi="Times New Roman" w:cs="Times New Roman"/>
          <w:sz w:val="32"/>
          <w:szCs w:val="32"/>
        </w:rPr>
        <w:t xml:space="preserve"> район» в 2017 году выполнены следующие мероприятия:</w:t>
      </w:r>
    </w:p>
    <w:p w:rsidR="007142C4" w:rsidRDefault="00143649" w:rsidP="00AB156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03004">
        <w:rPr>
          <w:rFonts w:ascii="Times New Roman" w:hAnsi="Times New Roman" w:cs="Times New Roman"/>
          <w:sz w:val="32"/>
          <w:szCs w:val="32"/>
        </w:rPr>
        <w:t xml:space="preserve">- очищено 17,5 </w:t>
      </w:r>
      <w:r w:rsidR="004B354D" w:rsidRPr="00903004">
        <w:rPr>
          <w:rFonts w:ascii="Times New Roman" w:hAnsi="Times New Roman" w:cs="Times New Roman"/>
          <w:sz w:val="32"/>
          <w:szCs w:val="32"/>
        </w:rPr>
        <w:t>км</w:t>
      </w:r>
      <w:proofErr w:type="gramStart"/>
      <w:r w:rsidR="004B354D" w:rsidRPr="0090300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B354D" w:rsidRPr="0090300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142C4" w:rsidRPr="00903004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7142C4" w:rsidRPr="00903004">
        <w:rPr>
          <w:rFonts w:ascii="Times New Roman" w:hAnsi="Times New Roman" w:cs="Times New Roman"/>
          <w:sz w:val="32"/>
          <w:szCs w:val="32"/>
        </w:rPr>
        <w:t>анала «Ходзь-</w:t>
      </w:r>
      <w:proofErr w:type="spellStart"/>
      <w:r w:rsidR="007142C4" w:rsidRPr="00903004">
        <w:rPr>
          <w:rFonts w:ascii="Times New Roman" w:hAnsi="Times New Roman" w:cs="Times New Roman"/>
          <w:sz w:val="32"/>
          <w:szCs w:val="32"/>
        </w:rPr>
        <w:t>Неволька</w:t>
      </w:r>
      <w:proofErr w:type="spellEnd"/>
      <w:r w:rsidR="007142C4" w:rsidRPr="00903004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7142C4" w:rsidRPr="00903004">
        <w:rPr>
          <w:rFonts w:ascii="Times New Roman" w:hAnsi="Times New Roman" w:cs="Times New Roman"/>
          <w:sz w:val="32"/>
          <w:szCs w:val="32"/>
        </w:rPr>
        <w:t>Чехрак</w:t>
      </w:r>
      <w:proofErr w:type="spellEnd"/>
      <w:r w:rsidR="007142C4" w:rsidRPr="00903004">
        <w:rPr>
          <w:rFonts w:ascii="Times New Roman" w:hAnsi="Times New Roman" w:cs="Times New Roman"/>
          <w:sz w:val="32"/>
          <w:szCs w:val="32"/>
        </w:rPr>
        <w:t>» на</w:t>
      </w:r>
      <w:r w:rsidR="007142C4">
        <w:rPr>
          <w:rFonts w:ascii="Times New Roman" w:hAnsi="Times New Roman" w:cs="Times New Roman"/>
          <w:sz w:val="32"/>
          <w:szCs w:val="32"/>
        </w:rPr>
        <w:t xml:space="preserve"> территории </w:t>
      </w:r>
      <w:proofErr w:type="spellStart"/>
      <w:r w:rsidR="007142C4">
        <w:rPr>
          <w:rFonts w:ascii="Times New Roman" w:hAnsi="Times New Roman" w:cs="Times New Roman"/>
          <w:sz w:val="32"/>
          <w:szCs w:val="32"/>
        </w:rPr>
        <w:t>Ходз</w:t>
      </w:r>
      <w:r w:rsidR="00C4424A">
        <w:rPr>
          <w:rFonts w:ascii="Times New Roman" w:hAnsi="Times New Roman" w:cs="Times New Roman"/>
          <w:sz w:val="32"/>
          <w:szCs w:val="32"/>
        </w:rPr>
        <w:t>и</w:t>
      </w:r>
      <w:r w:rsidR="007142C4">
        <w:rPr>
          <w:rFonts w:ascii="Times New Roman" w:hAnsi="Times New Roman" w:cs="Times New Roman"/>
          <w:sz w:val="32"/>
          <w:szCs w:val="32"/>
        </w:rPr>
        <w:t>нского</w:t>
      </w:r>
      <w:proofErr w:type="spellEnd"/>
      <w:r w:rsidR="007142C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7142C4">
        <w:rPr>
          <w:rFonts w:ascii="Times New Roman" w:hAnsi="Times New Roman" w:cs="Times New Roman"/>
          <w:sz w:val="32"/>
          <w:szCs w:val="32"/>
        </w:rPr>
        <w:t>Вольненского</w:t>
      </w:r>
      <w:proofErr w:type="spellEnd"/>
      <w:r w:rsidR="007142C4">
        <w:rPr>
          <w:rFonts w:ascii="Times New Roman" w:hAnsi="Times New Roman" w:cs="Times New Roman"/>
          <w:sz w:val="32"/>
          <w:szCs w:val="32"/>
        </w:rPr>
        <w:t xml:space="preserve"> сельских поселений на 3,7 млн. рублей </w:t>
      </w:r>
    </w:p>
    <w:p w:rsidR="00143649" w:rsidRPr="005F4C07" w:rsidRDefault="00143649" w:rsidP="00AB156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- </w:t>
      </w:r>
      <w:r w:rsidR="003979D7" w:rsidRPr="005F4C07"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Pr="005F4C07">
        <w:rPr>
          <w:rFonts w:ascii="Times New Roman" w:hAnsi="Times New Roman" w:cs="Times New Roman"/>
          <w:sz w:val="32"/>
          <w:szCs w:val="32"/>
        </w:rPr>
        <w:t xml:space="preserve">крепление откосов дамб обвалования в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Натырбовском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поселении протяженностью </w:t>
      </w:r>
      <w:r w:rsidR="004B354D">
        <w:rPr>
          <w:rFonts w:ascii="Times New Roman" w:hAnsi="Times New Roman" w:cs="Times New Roman"/>
          <w:sz w:val="32"/>
          <w:szCs w:val="32"/>
        </w:rPr>
        <w:t>300</w:t>
      </w:r>
      <w:r w:rsidRPr="005F4C07">
        <w:rPr>
          <w:rFonts w:ascii="Times New Roman" w:hAnsi="Times New Roman" w:cs="Times New Roman"/>
          <w:sz w:val="32"/>
          <w:szCs w:val="32"/>
        </w:rPr>
        <w:t xml:space="preserve"> метров на сумму 9,3 млн. рублей;</w:t>
      </w:r>
    </w:p>
    <w:p w:rsidR="00143649" w:rsidRPr="005F4C07" w:rsidRDefault="00143649" w:rsidP="00AB156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- произведена реконструкция да</w:t>
      </w:r>
      <w:r w:rsidR="003979D7" w:rsidRPr="005F4C07">
        <w:rPr>
          <w:rFonts w:ascii="Times New Roman" w:hAnsi="Times New Roman" w:cs="Times New Roman"/>
          <w:sz w:val="32"/>
          <w:szCs w:val="32"/>
        </w:rPr>
        <w:t>м</w:t>
      </w:r>
      <w:r w:rsidRPr="005F4C07">
        <w:rPr>
          <w:rFonts w:ascii="Times New Roman" w:hAnsi="Times New Roman" w:cs="Times New Roman"/>
          <w:sz w:val="32"/>
          <w:szCs w:val="32"/>
        </w:rPr>
        <w:t>бы обвалования на реке Ходзь протяженностью 3,9 км на сумму 58,0 млн. рублей.</w:t>
      </w:r>
    </w:p>
    <w:p w:rsidR="00FC54D3" w:rsidRPr="005F4C07" w:rsidRDefault="00FC54D3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-расчищены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подмостовые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территорий на реке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Чехрак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в х. Красном Майского сельского поселения (три моста);</w:t>
      </w:r>
    </w:p>
    <w:p w:rsidR="00FC54D3" w:rsidRPr="005F4C07" w:rsidRDefault="00FC54D3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lastRenderedPageBreak/>
        <w:tab/>
        <w:t xml:space="preserve">- расчищены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подмостовые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пространства на канале Ходзь -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Неволька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Чехрак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в пос. Майском;</w:t>
      </w:r>
    </w:p>
    <w:p w:rsidR="00FC54D3" w:rsidRPr="005F4C07" w:rsidRDefault="00FC54D3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  <w:t xml:space="preserve">- расчищены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подмостовые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пространства на реке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Чехрак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в а.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Блечепсин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(два моста);</w:t>
      </w:r>
    </w:p>
    <w:p w:rsidR="00FC54D3" w:rsidRPr="005F4C07" w:rsidRDefault="00FC54D3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  <w:t xml:space="preserve">- расчищены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подмостовые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пространства на реке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Чехрак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в х.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Игнатьевском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(три моста);</w:t>
      </w:r>
    </w:p>
    <w:p w:rsidR="00594F9D" w:rsidRDefault="001600E9" w:rsidP="00594F9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Два пешеходных моста в Дмитриевском сельском поселении, </w:t>
      </w:r>
      <w:r w:rsidR="004E4FCF">
        <w:rPr>
          <w:rFonts w:ascii="Times New Roman" w:hAnsi="Times New Roman" w:cs="Times New Roman"/>
          <w:sz w:val="32"/>
          <w:szCs w:val="32"/>
        </w:rPr>
        <w:t>разрушенные</w:t>
      </w:r>
      <w:r w:rsidRPr="005F4C07">
        <w:rPr>
          <w:rFonts w:ascii="Times New Roman" w:hAnsi="Times New Roman" w:cs="Times New Roman"/>
          <w:sz w:val="32"/>
          <w:szCs w:val="32"/>
        </w:rPr>
        <w:t xml:space="preserve"> во время паводка, полностью восстановлены в 2017 году.</w:t>
      </w:r>
      <w:r w:rsidRPr="005F4C07">
        <w:rPr>
          <w:rFonts w:ascii="Times New Roman" w:hAnsi="Times New Roman" w:cs="Times New Roman"/>
          <w:sz w:val="32"/>
          <w:szCs w:val="32"/>
        </w:rPr>
        <w:tab/>
        <w:t xml:space="preserve">Также, в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5F4C07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Pr="005F4C07">
        <w:rPr>
          <w:rFonts w:ascii="Times New Roman" w:hAnsi="Times New Roman" w:cs="Times New Roman"/>
          <w:sz w:val="32"/>
          <w:szCs w:val="32"/>
        </w:rPr>
        <w:t>ружба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и в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а.Хачемзий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проведены мероприятия по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берегоукреплению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реки Фарс на сумму 2,4 млн. рублей.</w:t>
      </w:r>
      <w:r w:rsidR="00594F9D" w:rsidRPr="00594F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4F9D" w:rsidRDefault="00594F9D" w:rsidP="00594F9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Также, осуществлен ремонт берегозащитной дамбы на реке  Лаба 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.Е</w:t>
      </w:r>
      <w:proofErr w:type="gramEnd"/>
      <w:r>
        <w:rPr>
          <w:rFonts w:ascii="Times New Roman" w:hAnsi="Times New Roman" w:cs="Times New Roman"/>
          <w:sz w:val="32"/>
          <w:szCs w:val="32"/>
        </w:rPr>
        <w:t>герухай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протяженностью 200 м на сумму 1,9 млн. рублей из </w:t>
      </w:r>
      <w:r w:rsidR="00EA153F">
        <w:rPr>
          <w:rFonts w:ascii="Times New Roman" w:hAnsi="Times New Roman" w:cs="Times New Roman"/>
          <w:sz w:val="32"/>
          <w:szCs w:val="32"/>
        </w:rPr>
        <w:t>резервного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фонда Кабинета Министров РА.</w:t>
      </w:r>
    </w:p>
    <w:p w:rsidR="00220B17" w:rsidRDefault="00220B17" w:rsidP="00AB1566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5D7" w:rsidRPr="005F4C07" w:rsidRDefault="009415D7" w:rsidP="00AB1566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C07">
        <w:rPr>
          <w:rFonts w:ascii="Times New Roman" w:hAnsi="Times New Roman" w:cs="Times New Roman"/>
          <w:b/>
          <w:sz w:val="32"/>
          <w:szCs w:val="32"/>
        </w:rPr>
        <w:t>Предупреждение и ликвидация последствий ЧС</w:t>
      </w:r>
    </w:p>
    <w:p w:rsidR="009415D7" w:rsidRPr="005F4C07" w:rsidRDefault="009415D7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Основные усилия органов местного самоуправления района в области защиты населения и территории были сосредоточены на организации и выполнении мероприятий по </w:t>
      </w:r>
      <w:r w:rsidR="004E4FCF">
        <w:rPr>
          <w:rFonts w:ascii="Times New Roman" w:hAnsi="Times New Roman" w:cs="Times New Roman"/>
          <w:sz w:val="32"/>
          <w:szCs w:val="32"/>
        </w:rPr>
        <w:t xml:space="preserve">предотвращению чрезвычайных ситуаций, вызванных </w:t>
      </w:r>
      <w:proofErr w:type="spellStart"/>
      <w:r w:rsidR="004E4FCF">
        <w:rPr>
          <w:rFonts w:ascii="Times New Roman" w:hAnsi="Times New Roman" w:cs="Times New Roman"/>
          <w:sz w:val="32"/>
          <w:szCs w:val="32"/>
        </w:rPr>
        <w:t>погодно</w:t>
      </w:r>
      <w:proofErr w:type="spellEnd"/>
      <w:r w:rsidR="004E4FCF">
        <w:rPr>
          <w:rFonts w:ascii="Times New Roman" w:hAnsi="Times New Roman" w:cs="Times New Roman"/>
          <w:sz w:val="32"/>
          <w:szCs w:val="32"/>
        </w:rPr>
        <w:t>-климатическими условиями</w:t>
      </w:r>
      <w:r w:rsidRPr="005F4C07">
        <w:rPr>
          <w:rFonts w:ascii="Times New Roman" w:hAnsi="Times New Roman" w:cs="Times New Roman"/>
          <w:sz w:val="32"/>
          <w:szCs w:val="32"/>
        </w:rPr>
        <w:t>.</w:t>
      </w:r>
    </w:p>
    <w:p w:rsidR="009415D7" w:rsidRPr="005F4C07" w:rsidRDefault="009415D7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В результате выпадения обильных осадков в период с 22 по 24 мая 2017 года  были подтоплены подворья в а. Ходзь и х.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Кармалино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Гидроицком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, в х. Красном и х.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Игнатьевском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415D7" w:rsidRPr="005F4C07" w:rsidRDefault="009415D7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  <w:t xml:space="preserve">Это вызвало подъем уровня воды на реке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Чехрак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, в результате чего произошло дополнительное подтопление дворов в х. Красном, х.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Игнатьевском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и пос. Дружба. </w:t>
      </w:r>
    </w:p>
    <w:p w:rsidR="009415D7" w:rsidRPr="005F4C07" w:rsidRDefault="009415D7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Всего в районе было подтоплено более 321 домовладение с населением 1103 человек, в их числе 170 детей. Подтопленными оказались 6,8 тыс. га сельскохозяйственных угодий.</w:t>
      </w:r>
    </w:p>
    <w:p w:rsidR="009415D7" w:rsidRPr="005F4C07" w:rsidRDefault="009415D7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  <w:t xml:space="preserve">Во всех населенных пунктах было организовано своевременное оповещение населения, для чего были использованы электрические сирены, ручные сирены, мегафоны, так же подворный обход. </w:t>
      </w:r>
    </w:p>
    <w:p w:rsidR="009415D7" w:rsidRPr="005F4C07" w:rsidRDefault="009415D7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Pr="005F4C07">
        <w:rPr>
          <w:rFonts w:ascii="Times New Roman" w:hAnsi="Times New Roman" w:cs="Times New Roman"/>
          <w:sz w:val="32"/>
          <w:szCs w:val="32"/>
        </w:rPr>
        <w:t xml:space="preserve">Для проведения эвакуации был подготовлен пункт временного размещения на базе на базе СОШ №10 х.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Игнатьевский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на 50 мест.</w:t>
      </w:r>
    </w:p>
    <w:p w:rsidR="009415D7" w:rsidRPr="005F4C07" w:rsidRDefault="009415D7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  <w:t xml:space="preserve">Для ликвидации чрезвычайной ситуации было задействовано 154 человека и 40 единиц техники, в том числе от МЧС </w:t>
      </w:r>
      <w:r w:rsidR="004E4FCF">
        <w:rPr>
          <w:rFonts w:ascii="Times New Roman" w:hAnsi="Times New Roman" w:cs="Times New Roman"/>
          <w:sz w:val="32"/>
          <w:szCs w:val="32"/>
        </w:rPr>
        <w:t xml:space="preserve"> - </w:t>
      </w:r>
      <w:r w:rsidRPr="005F4C07">
        <w:rPr>
          <w:rFonts w:ascii="Times New Roman" w:hAnsi="Times New Roman" w:cs="Times New Roman"/>
          <w:sz w:val="32"/>
          <w:szCs w:val="32"/>
        </w:rPr>
        <w:t xml:space="preserve">34 человека и 10 единиц техники. </w:t>
      </w:r>
    </w:p>
    <w:p w:rsidR="009415D7" w:rsidRPr="005F4C07" w:rsidRDefault="009415D7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b/>
          <w:sz w:val="32"/>
          <w:szCs w:val="32"/>
        </w:rPr>
        <w:tab/>
      </w:r>
      <w:r w:rsidRPr="005F4C07">
        <w:rPr>
          <w:rFonts w:ascii="Times New Roman" w:hAnsi="Times New Roman" w:cs="Times New Roman"/>
          <w:sz w:val="32"/>
          <w:szCs w:val="32"/>
        </w:rPr>
        <w:t xml:space="preserve">Для обеспечения первоочередного жизнеобеспечения пострадавшего населения было </w:t>
      </w:r>
      <w:r w:rsidR="00FC54D3" w:rsidRPr="005F4C07">
        <w:rPr>
          <w:rFonts w:ascii="Times New Roman" w:hAnsi="Times New Roman" w:cs="Times New Roman"/>
          <w:sz w:val="32"/>
          <w:szCs w:val="32"/>
        </w:rPr>
        <w:t xml:space="preserve">организовано горячее питание, </w:t>
      </w:r>
      <w:r w:rsidRPr="005F4C07">
        <w:rPr>
          <w:rFonts w:ascii="Times New Roman" w:hAnsi="Times New Roman" w:cs="Times New Roman"/>
          <w:sz w:val="32"/>
          <w:szCs w:val="32"/>
        </w:rPr>
        <w:t xml:space="preserve">роздано более 27 тысяч литров питьевой (бутилированной) воды и более  7 тысяч булок хлеба. </w:t>
      </w:r>
      <w:r w:rsidR="00FC54D3" w:rsidRPr="005F4C07">
        <w:rPr>
          <w:rFonts w:ascii="Times New Roman" w:hAnsi="Times New Roman" w:cs="Times New Roman"/>
          <w:sz w:val="32"/>
          <w:szCs w:val="32"/>
        </w:rPr>
        <w:t xml:space="preserve">Была проведена дезинфекция и санация колодцев и дворов. </w:t>
      </w:r>
      <w:r w:rsidRPr="005F4C07">
        <w:rPr>
          <w:rFonts w:ascii="Times New Roman" w:hAnsi="Times New Roman" w:cs="Times New Roman"/>
          <w:sz w:val="32"/>
          <w:szCs w:val="32"/>
        </w:rPr>
        <w:t>Всего из бюджета муниципального образования на ликвидацию последствий ЧС израсходовано более 400 тысяч рублей.</w:t>
      </w:r>
    </w:p>
    <w:p w:rsidR="00E922C3" w:rsidRPr="005F4C07" w:rsidRDefault="009415D7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E922C3" w:rsidRPr="005F4C07">
        <w:rPr>
          <w:rFonts w:ascii="Times New Roman" w:hAnsi="Times New Roman" w:cs="Times New Roman"/>
          <w:sz w:val="32"/>
          <w:szCs w:val="32"/>
        </w:rPr>
        <w:t>Каждая пострадавшая семья получила по 10 000 рублей компенсационных выплат из республиканского бюджета, кроме того 1</w:t>
      </w:r>
      <w:r w:rsidR="005E0991">
        <w:rPr>
          <w:rFonts w:ascii="Times New Roman" w:hAnsi="Times New Roman" w:cs="Times New Roman"/>
          <w:sz w:val="32"/>
          <w:szCs w:val="32"/>
        </w:rPr>
        <w:t xml:space="preserve"> </w:t>
      </w:r>
      <w:r w:rsidR="00E922C3" w:rsidRPr="005F4C07">
        <w:rPr>
          <w:rFonts w:ascii="Times New Roman" w:hAnsi="Times New Roman" w:cs="Times New Roman"/>
          <w:sz w:val="32"/>
          <w:szCs w:val="32"/>
        </w:rPr>
        <w:t>123 гражданам выплачена единовременная материальная помощь</w:t>
      </w:r>
      <w:r w:rsidR="004B354D">
        <w:rPr>
          <w:rFonts w:ascii="Times New Roman" w:hAnsi="Times New Roman" w:cs="Times New Roman"/>
          <w:sz w:val="32"/>
          <w:szCs w:val="32"/>
        </w:rPr>
        <w:t xml:space="preserve"> в размере 10 000 рублей на каждого члена семьи </w:t>
      </w:r>
      <w:r w:rsidR="00E922C3" w:rsidRPr="005F4C07">
        <w:rPr>
          <w:rFonts w:ascii="Times New Roman" w:hAnsi="Times New Roman" w:cs="Times New Roman"/>
          <w:sz w:val="32"/>
          <w:szCs w:val="32"/>
        </w:rPr>
        <w:t xml:space="preserve"> на сумму 11 миллионов 230 тысяч рублей, 172 гражданам выплачена материальная помощь за частично утраченное имущество на сумму 8 миллионов 600 тысяч рублей из федерального бюджета (всего 19 </w:t>
      </w:r>
      <w:r w:rsidR="005E0991"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End"/>
      <w:r w:rsidR="005E0991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E922C3" w:rsidRPr="005F4C07">
        <w:rPr>
          <w:rFonts w:ascii="Times New Roman" w:hAnsi="Times New Roman" w:cs="Times New Roman"/>
          <w:sz w:val="32"/>
          <w:szCs w:val="32"/>
        </w:rPr>
        <w:t>830 тыс. руб.), семи гражданам выданы государственные жилищные сертификаты за утраченное жилье.</w:t>
      </w:r>
      <w:proofErr w:type="gramEnd"/>
    </w:p>
    <w:p w:rsidR="009415D7" w:rsidRPr="005F4C07" w:rsidRDefault="009415D7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Благодаря </w:t>
      </w:r>
      <w:r w:rsidR="005E047D" w:rsidRPr="005F4C07">
        <w:rPr>
          <w:rFonts w:ascii="Times New Roman" w:hAnsi="Times New Roman" w:cs="Times New Roman"/>
          <w:sz w:val="32"/>
          <w:szCs w:val="32"/>
        </w:rPr>
        <w:t>своевременно</w:t>
      </w:r>
      <w:r w:rsidRPr="005F4C07">
        <w:rPr>
          <w:rFonts w:ascii="Times New Roman" w:hAnsi="Times New Roman" w:cs="Times New Roman"/>
          <w:sz w:val="32"/>
          <w:szCs w:val="32"/>
        </w:rPr>
        <w:t xml:space="preserve"> организованным мероприятиям, сил</w:t>
      </w:r>
      <w:r w:rsidR="004B354D">
        <w:rPr>
          <w:rFonts w:ascii="Times New Roman" w:hAnsi="Times New Roman" w:cs="Times New Roman"/>
          <w:sz w:val="32"/>
          <w:szCs w:val="32"/>
        </w:rPr>
        <w:t>ам</w:t>
      </w:r>
      <w:r w:rsidRPr="005F4C07">
        <w:rPr>
          <w:rFonts w:ascii="Times New Roman" w:hAnsi="Times New Roman" w:cs="Times New Roman"/>
          <w:sz w:val="32"/>
          <w:szCs w:val="32"/>
        </w:rPr>
        <w:t xml:space="preserve"> и средства</w:t>
      </w:r>
      <w:r w:rsidR="004B354D">
        <w:rPr>
          <w:rFonts w:ascii="Times New Roman" w:hAnsi="Times New Roman" w:cs="Times New Roman"/>
          <w:sz w:val="32"/>
          <w:szCs w:val="32"/>
        </w:rPr>
        <w:t>м</w:t>
      </w:r>
      <w:r w:rsidRPr="005F4C07">
        <w:rPr>
          <w:rFonts w:ascii="Times New Roman" w:hAnsi="Times New Roman" w:cs="Times New Roman"/>
          <w:sz w:val="32"/>
          <w:szCs w:val="32"/>
        </w:rPr>
        <w:t xml:space="preserve"> Т</w:t>
      </w:r>
      <w:r w:rsidR="004B354D">
        <w:rPr>
          <w:rFonts w:ascii="Times New Roman" w:hAnsi="Times New Roman" w:cs="Times New Roman"/>
          <w:sz w:val="32"/>
          <w:szCs w:val="32"/>
        </w:rPr>
        <w:t xml:space="preserve">ерриториальной подсистемы общероссийской системы предупреждения и ликвидации </w:t>
      </w:r>
      <w:r w:rsidRPr="005F4C07">
        <w:rPr>
          <w:rFonts w:ascii="Times New Roman" w:hAnsi="Times New Roman" w:cs="Times New Roman"/>
          <w:sz w:val="32"/>
          <w:szCs w:val="32"/>
        </w:rPr>
        <w:t xml:space="preserve">ЧС </w:t>
      </w:r>
      <w:r w:rsidR="004E4FCF">
        <w:rPr>
          <w:rFonts w:ascii="Times New Roman" w:hAnsi="Times New Roman" w:cs="Times New Roman"/>
          <w:sz w:val="32"/>
          <w:szCs w:val="32"/>
        </w:rPr>
        <w:t>удалось</w:t>
      </w:r>
      <w:r w:rsidRPr="005F4C07">
        <w:rPr>
          <w:rFonts w:ascii="Times New Roman" w:hAnsi="Times New Roman" w:cs="Times New Roman"/>
          <w:sz w:val="32"/>
          <w:szCs w:val="32"/>
        </w:rPr>
        <w:t xml:space="preserve"> эффективно и в короткие сроки ликвидировать последствия наводнения, не допустить затопления а.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Блечепсин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>, сильно пострадавшего в результате наводнения 2014 года.</w:t>
      </w:r>
    </w:p>
    <w:p w:rsidR="009415D7" w:rsidRPr="005F4C07" w:rsidRDefault="00E922C3" w:rsidP="009B38E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F4C07">
        <w:rPr>
          <w:rFonts w:ascii="Times New Roman" w:hAnsi="Times New Roman" w:cs="Times New Roman"/>
          <w:sz w:val="32"/>
          <w:szCs w:val="32"/>
        </w:rPr>
        <w:t xml:space="preserve">В целях предотвращения подтопления населенных пунктов в настоящее время </w:t>
      </w:r>
      <w:r w:rsidR="0056595A" w:rsidRPr="005F4C07">
        <w:rPr>
          <w:rFonts w:ascii="Times New Roman" w:hAnsi="Times New Roman" w:cs="Times New Roman"/>
          <w:sz w:val="32"/>
          <w:szCs w:val="32"/>
        </w:rPr>
        <w:t xml:space="preserve"> по заказу администрации района учреждением </w:t>
      </w:r>
      <w:r w:rsidR="0040225C">
        <w:rPr>
          <w:rFonts w:ascii="Times New Roman" w:hAnsi="Times New Roman" w:cs="Times New Roman"/>
          <w:sz w:val="32"/>
          <w:szCs w:val="32"/>
        </w:rPr>
        <w:t xml:space="preserve"> </w:t>
      </w:r>
      <w:r w:rsidR="0056595A"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40225C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56595A" w:rsidRPr="005F4C07">
        <w:rPr>
          <w:rFonts w:ascii="Times New Roman" w:hAnsi="Times New Roman" w:cs="Times New Roman"/>
          <w:sz w:val="32"/>
          <w:szCs w:val="32"/>
        </w:rPr>
        <w:t>Адыгеясельхозпроект</w:t>
      </w:r>
      <w:proofErr w:type="spellEnd"/>
      <w:r w:rsidR="0056595A" w:rsidRPr="005F4C07">
        <w:rPr>
          <w:rFonts w:ascii="Times New Roman" w:hAnsi="Times New Roman" w:cs="Times New Roman"/>
          <w:sz w:val="32"/>
          <w:szCs w:val="32"/>
        </w:rPr>
        <w:t>» подготовлено техническое решение по объекту «Защита муниципальных земель от подтопления водами р. Лаба МО «</w:t>
      </w:r>
      <w:proofErr w:type="spellStart"/>
      <w:r w:rsidR="0056595A" w:rsidRPr="005F4C07">
        <w:rPr>
          <w:rFonts w:ascii="Times New Roman" w:hAnsi="Times New Roman" w:cs="Times New Roman"/>
          <w:sz w:val="32"/>
          <w:szCs w:val="32"/>
        </w:rPr>
        <w:t>Егерухайское</w:t>
      </w:r>
      <w:proofErr w:type="spellEnd"/>
      <w:r w:rsidR="0056595A" w:rsidRPr="005F4C07">
        <w:rPr>
          <w:rFonts w:ascii="Times New Roman" w:hAnsi="Times New Roman" w:cs="Times New Roman"/>
          <w:sz w:val="32"/>
          <w:szCs w:val="32"/>
        </w:rPr>
        <w:t xml:space="preserve"> сельское поселение» (15</w:t>
      </w:r>
      <w:r w:rsidR="005E0991">
        <w:rPr>
          <w:rFonts w:ascii="Times New Roman" w:hAnsi="Times New Roman" w:cs="Times New Roman"/>
          <w:sz w:val="32"/>
          <w:szCs w:val="32"/>
        </w:rPr>
        <w:t xml:space="preserve"> млн. </w:t>
      </w:r>
      <w:r w:rsidR="0056595A" w:rsidRPr="005F4C07">
        <w:rPr>
          <w:rFonts w:ascii="Times New Roman" w:hAnsi="Times New Roman" w:cs="Times New Roman"/>
          <w:sz w:val="32"/>
          <w:szCs w:val="32"/>
        </w:rPr>
        <w:t>359 тыс. рублей)</w:t>
      </w:r>
      <w:r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56595A" w:rsidRPr="005F4C07">
        <w:rPr>
          <w:rFonts w:ascii="Times New Roman" w:hAnsi="Times New Roman" w:cs="Times New Roman"/>
          <w:sz w:val="32"/>
          <w:szCs w:val="32"/>
        </w:rPr>
        <w:t xml:space="preserve">и по объекту «Защита муниципальных земель от </w:t>
      </w:r>
      <w:r w:rsidR="0056595A" w:rsidRPr="005F4C07">
        <w:rPr>
          <w:rFonts w:ascii="Times New Roman" w:hAnsi="Times New Roman" w:cs="Times New Roman"/>
          <w:sz w:val="32"/>
          <w:szCs w:val="32"/>
        </w:rPr>
        <w:lastRenderedPageBreak/>
        <w:t xml:space="preserve">подтопления водами р. </w:t>
      </w:r>
      <w:proofErr w:type="spellStart"/>
      <w:r w:rsidR="0056595A" w:rsidRPr="005F4C07">
        <w:rPr>
          <w:rFonts w:ascii="Times New Roman" w:hAnsi="Times New Roman" w:cs="Times New Roman"/>
          <w:sz w:val="32"/>
          <w:szCs w:val="32"/>
        </w:rPr>
        <w:t>Чехрак</w:t>
      </w:r>
      <w:proofErr w:type="spellEnd"/>
      <w:r w:rsidR="0056595A" w:rsidRPr="005F4C07">
        <w:rPr>
          <w:rFonts w:ascii="Times New Roman" w:hAnsi="Times New Roman" w:cs="Times New Roman"/>
          <w:sz w:val="32"/>
          <w:szCs w:val="32"/>
        </w:rPr>
        <w:t xml:space="preserve"> МО «</w:t>
      </w:r>
      <w:proofErr w:type="spellStart"/>
      <w:r w:rsidR="0056595A" w:rsidRPr="005F4C07">
        <w:rPr>
          <w:rFonts w:ascii="Times New Roman" w:hAnsi="Times New Roman" w:cs="Times New Roman"/>
          <w:sz w:val="32"/>
          <w:szCs w:val="32"/>
        </w:rPr>
        <w:t>Игнатьевское</w:t>
      </w:r>
      <w:proofErr w:type="spellEnd"/>
      <w:r w:rsidR="0056595A" w:rsidRPr="005F4C07">
        <w:rPr>
          <w:rFonts w:ascii="Times New Roman" w:hAnsi="Times New Roman" w:cs="Times New Roman"/>
          <w:sz w:val="32"/>
          <w:szCs w:val="32"/>
        </w:rPr>
        <w:t xml:space="preserve"> сельское поселение» (6</w:t>
      </w:r>
      <w:r w:rsidR="005E0991">
        <w:rPr>
          <w:rFonts w:ascii="Times New Roman" w:hAnsi="Times New Roman" w:cs="Times New Roman"/>
          <w:sz w:val="32"/>
          <w:szCs w:val="32"/>
        </w:rPr>
        <w:t xml:space="preserve"> млн. </w:t>
      </w:r>
      <w:r w:rsidR="0056595A" w:rsidRPr="005F4C07">
        <w:rPr>
          <w:rFonts w:ascii="Times New Roman" w:hAnsi="Times New Roman" w:cs="Times New Roman"/>
          <w:sz w:val="32"/>
          <w:szCs w:val="32"/>
        </w:rPr>
        <w:t>291 тыс. рублей).</w:t>
      </w:r>
      <w:proofErr w:type="gramEnd"/>
    </w:p>
    <w:p w:rsidR="005E0991" w:rsidRDefault="005E0991" w:rsidP="00AB1566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587" w:rsidRPr="005F4C07" w:rsidRDefault="005541DA" w:rsidP="00AB1566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C07">
        <w:rPr>
          <w:rFonts w:ascii="Times New Roman" w:hAnsi="Times New Roman" w:cs="Times New Roman"/>
          <w:b/>
          <w:sz w:val="32"/>
          <w:szCs w:val="32"/>
        </w:rPr>
        <w:t>Образование</w:t>
      </w:r>
    </w:p>
    <w:p w:rsidR="005541DA" w:rsidRPr="005F4C07" w:rsidRDefault="005541DA" w:rsidP="00AB1566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F1835" w:rsidRPr="005F4C07" w:rsidRDefault="00DF1835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От уровня развития экономики и бюджетных возможностей полностью зависит функционирование нашей социальной сферы.</w:t>
      </w:r>
    </w:p>
    <w:p w:rsidR="00640ADC" w:rsidRPr="005F4C07" w:rsidRDefault="00640ADC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Сфера образования</w:t>
      </w:r>
      <w:r w:rsidR="00F76CB4" w:rsidRPr="005F4C07">
        <w:rPr>
          <w:rFonts w:ascii="Times New Roman" w:hAnsi="Times New Roman" w:cs="Times New Roman"/>
          <w:sz w:val="32"/>
          <w:szCs w:val="32"/>
        </w:rPr>
        <w:t>, культуры, спорта,</w:t>
      </w:r>
      <w:r w:rsidRPr="005F4C07">
        <w:rPr>
          <w:rFonts w:ascii="Times New Roman" w:hAnsi="Times New Roman" w:cs="Times New Roman"/>
          <w:sz w:val="32"/>
          <w:szCs w:val="32"/>
        </w:rPr>
        <w:t xml:space="preserve"> здравоохранения – важнейшие из них.</w:t>
      </w:r>
    </w:p>
    <w:p w:rsidR="00467DB8" w:rsidRPr="005F4C07" w:rsidRDefault="00DF53F1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Система</w:t>
      </w:r>
      <w:r w:rsidR="00813145">
        <w:rPr>
          <w:rFonts w:ascii="Times New Roman" w:hAnsi="Times New Roman" w:cs="Times New Roman"/>
          <w:sz w:val="32"/>
          <w:szCs w:val="32"/>
        </w:rPr>
        <w:t xml:space="preserve"> образования охватывает </w:t>
      </w:r>
      <w:r w:rsidR="005541DA" w:rsidRPr="005F4C07">
        <w:rPr>
          <w:rFonts w:ascii="Times New Roman" w:hAnsi="Times New Roman" w:cs="Times New Roman"/>
          <w:sz w:val="32"/>
          <w:szCs w:val="32"/>
        </w:rPr>
        <w:t>28 муниципальных бюджетных образовательных учреждений</w:t>
      </w:r>
      <w:r w:rsidR="00484E5C" w:rsidRPr="005F4C07">
        <w:rPr>
          <w:rFonts w:ascii="Times New Roman" w:hAnsi="Times New Roman" w:cs="Times New Roman"/>
          <w:sz w:val="32"/>
          <w:szCs w:val="32"/>
        </w:rPr>
        <w:t>.</w:t>
      </w:r>
      <w:r w:rsidR="00DF1835" w:rsidRPr="005F4C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3BD6" w:rsidRPr="005F4C07" w:rsidRDefault="005541DA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     </w:t>
      </w:r>
      <w:r w:rsidRPr="005F4C07">
        <w:rPr>
          <w:rFonts w:ascii="Times New Roman" w:hAnsi="Times New Roman" w:cs="Times New Roman"/>
          <w:sz w:val="32"/>
          <w:szCs w:val="32"/>
        </w:rPr>
        <w:tab/>
      </w:r>
      <w:r w:rsidR="00813BD6" w:rsidRPr="005F4C07">
        <w:rPr>
          <w:rFonts w:ascii="Times New Roman" w:hAnsi="Times New Roman" w:cs="Times New Roman"/>
          <w:sz w:val="32"/>
          <w:szCs w:val="32"/>
          <w:u w:val="single"/>
        </w:rPr>
        <w:t>ДОУ</w:t>
      </w:r>
      <w:r w:rsidR="00813BD6" w:rsidRPr="005F4C07">
        <w:rPr>
          <w:rFonts w:ascii="Times New Roman" w:hAnsi="Times New Roman" w:cs="Times New Roman"/>
          <w:sz w:val="32"/>
          <w:szCs w:val="32"/>
        </w:rPr>
        <w:t xml:space="preserve">. В районе </w:t>
      </w:r>
      <w:r w:rsidR="00DF53F1">
        <w:rPr>
          <w:rFonts w:ascii="Times New Roman" w:hAnsi="Times New Roman" w:cs="Times New Roman"/>
          <w:sz w:val="32"/>
          <w:szCs w:val="32"/>
        </w:rPr>
        <w:t>осуществля</w:t>
      </w:r>
      <w:r w:rsidR="00C4424A">
        <w:rPr>
          <w:rFonts w:ascii="Times New Roman" w:hAnsi="Times New Roman" w:cs="Times New Roman"/>
          <w:sz w:val="32"/>
          <w:szCs w:val="32"/>
        </w:rPr>
        <w:t>ю</w:t>
      </w:r>
      <w:r w:rsidR="00DF53F1">
        <w:rPr>
          <w:rFonts w:ascii="Times New Roman" w:hAnsi="Times New Roman" w:cs="Times New Roman"/>
          <w:sz w:val="32"/>
          <w:szCs w:val="32"/>
        </w:rPr>
        <w:t>т деятельность 335 работников дошкольного образования в 13 детских садах</w:t>
      </w:r>
      <w:r w:rsidR="00813BD6" w:rsidRPr="005F4C07">
        <w:rPr>
          <w:rFonts w:ascii="Times New Roman" w:hAnsi="Times New Roman" w:cs="Times New Roman"/>
          <w:sz w:val="32"/>
          <w:szCs w:val="32"/>
        </w:rPr>
        <w:t xml:space="preserve">, в которых </w:t>
      </w:r>
      <w:r w:rsidR="00813145">
        <w:rPr>
          <w:rFonts w:ascii="Times New Roman" w:hAnsi="Times New Roman" w:cs="Times New Roman"/>
          <w:sz w:val="32"/>
          <w:szCs w:val="32"/>
        </w:rPr>
        <w:t>обучаются,</w:t>
      </w:r>
      <w:r w:rsidR="00DF53F1">
        <w:rPr>
          <w:rFonts w:ascii="Times New Roman" w:hAnsi="Times New Roman" w:cs="Times New Roman"/>
          <w:sz w:val="32"/>
          <w:szCs w:val="32"/>
        </w:rPr>
        <w:t xml:space="preserve"> и </w:t>
      </w:r>
      <w:r w:rsidR="00813BD6" w:rsidRPr="005F4C07">
        <w:rPr>
          <w:rFonts w:ascii="Times New Roman" w:hAnsi="Times New Roman" w:cs="Times New Roman"/>
          <w:sz w:val="32"/>
          <w:szCs w:val="32"/>
        </w:rPr>
        <w:t>воспитывается 1</w:t>
      </w:r>
      <w:r w:rsidR="005E0991">
        <w:rPr>
          <w:rFonts w:ascii="Times New Roman" w:hAnsi="Times New Roman" w:cs="Times New Roman"/>
          <w:sz w:val="32"/>
          <w:szCs w:val="32"/>
        </w:rPr>
        <w:t xml:space="preserve"> </w:t>
      </w:r>
      <w:r w:rsidR="00813BD6" w:rsidRPr="005F4C07">
        <w:rPr>
          <w:rFonts w:ascii="Times New Roman" w:hAnsi="Times New Roman" w:cs="Times New Roman"/>
          <w:sz w:val="32"/>
          <w:szCs w:val="32"/>
        </w:rPr>
        <w:t>589 детей</w:t>
      </w:r>
      <w:r w:rsidR="00DF53F1">
        <w:rPr>
          <w:rFonts w:ascii="Times New Roman" w:hAnsi="Times New Roman" w:cs="Times New Roman"/>
          <w:sz w:val="32"/>
          <w:szCs w:val="32"/>
        </w:rPr>
        <w:t>.</w:t>
      </w:r>
    </w:p>
    <w:p w:rsidR="00BC4189" w:rsidRPr="005F4C07" w:rsidRDefault="00484E5C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F76CB4" w:rsidRPr="005F4C07">
        <w:rPr>
          <w:rFonts w:ascii="Times New Roman" w:hAnsi="Times New Roman" w:cs="Times New Roman"/>
          <w:sz w:val="32"/>
          <w:szCs w:val="32"/>
        </w:rPr>
        <w:t xml:space="preserve">По итогам </w:t>
      </w:r>
      <w:r w:rsidR="00DF53F1">
        <w:rPr>
          <w:rFonts w:ascii="Times New Roman" w:hAnsi="Times New Roman" w:cs="Times New Roman"/>
          <w:sz w:val="32"/>
          <w:szCs w:val="32"/>
        </w:rPr>
        <w:t xml:space="preserve">отчетного 2017 года в дошкольных учреждениях района </w:t>
      </w:r>
      <w:r w:rsidR="00BC4189" w:rsidRPr="005F4C07">
        <w:rPr>
          <w:rFonts w:ascii="Times New Roman" w:hAnsi="Times New Roman" w:cs="Times New Roman"/>
          <w:sz w:val="32"/>
          <w:szCs w:val="32"/>
        </w:rPr>
        <w:t>64 педагогов</w:t>
      </w:r>
      <w:r w:rsidR="00813145">
        <w:rPr>
          <w:rFonts w:ascii="Times New Roman" w:hAnsi="Times New Roman" w:cs="Times New Roman"/>
          <w:sz w:val="32"/>
          <w:szCs w:val="32"/>
        </w:rPr>
        <w:t xml:space="preserve"> прошли аттестацию на первую </w:t>
      </w:r>
      <w:r w:rsidR="00DF53F1">
        <w:rPr>
          <w:rFonts w:ascii="Times New Roman" w:hAnsi="Times New Roman" w:cs="Times New Roman"/>
          <w:sz w:val="32"/>
          <w:szCs w:val="32"/>
        </w:rPr>
        <w:t>и высшую</w:t>
      </w:r>
      <w:r w:rsidR="00BC4189" w:rsidRPr="005F4C07">
        <w:rPr>
          <w:rFonts w:ascii="Times New Roman" w:hAnsi="Times New Roman" w:cs="Times New Roman"/>
          <w:sz w:val="32"/>
          <w:szCs w:val="32"/>
        </w:rPr>
        <w:t xml:space="preserve"> квалификационную категорию</w:t>
      </w:r>
      <w:r w:rsidR="00DF53F1">
        <w:rPr>
          <w:rFonts w:ascii="Times New Roman" w:hAnsi="Times New Roman" w:cs="Times New Roman"/>
          <w:sz w:val="32"/>
          <w:szCs w:val="32"/>
        </w:rPr>
        <w:t xml:space="preserve"> и</w:t>
      </w:r>
      <w:r w:rsidR="00BC4189" w:rsidRPr="005F4C07">
        <w:rPr>
          <w:rFonts w:ascii="Times New Roman" w:hAnsi="Times New Roman" w:cs="Times New Roman"/>
          <w:sz w:val="32"/>
          <w:szCs w:val="32"/>
        </w:rPr>
        <w:t xml:space="preserve"> 50</w:t>
      </w:r>
      <w:r w:rsidR="00F76CB4"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4B354D">
        <w:rPr>
          <w:rFonts w:ascii="Times New Roman" w:hAnsi="Times New Roman" w:cs="Times New Roman"/>
          <w:sz w:val="32"/>
          <w:szCs w:val="32"/>
        </w:rPr>
        <w:t>воспитателей</w:t>
      </w:r>
      <w:r w:rsidR="00DF53F1">
        <w:rPr>
          <w:rFonts w:ascii="Times New Roman" w:hAnsi="Times New Roman" w:cs="Times New Roman"/>
          <w:sz w:val="32"/>
          <w:szCs w:val="32"/>
        </w:rPr>
        <w:t xml:space="preserve"> прошли курсы повышения квалификации</w:t>
      </w:r>
      <w:r w:rsidR="00BC4189" w:rsidRPr="005F4C07">
        <w:rPr>
          <w:rFonts w:ascii="Times New Roman" w:hAnsi="Times New Roman" w:cs="Times New Roman"/>
          <w:sz w:val="32"/>
          <w:szCs w:val="32"/>
        </w:rPr>
        <w:t>.</w:t>
      </w:r>
    </w:p>
    <w:p w:rsidR="00BC4189" w:rsidRPr="005F4C07" w:rsidRDefault="00BC4189" w:rsidP="00AB1566">
      <w:pPr>
        <w:pStyle w:val="ad"/>
        <w:spacing w:after="0" w:line="276" w:lineRule="auto"/>
        <w:ind w:right="108"/>
        <w:jc w:val="both"/>
        <w:rPr>
          <w:sz w:val="32"/>
          <w:szCs w:val="32"/>
        </w:rPr>
      </w:pPr>
      <w:r w:rsidRPr="005F4C07">
        <w:rPr>
          <w:sz w:val="32"/>
          <w:szCs w:val="32"/>
        </w:rPr>
        <w:t xml:space="preserve">     </w:t>
      </w:r>
      <w:r w:rsidRPr="005F4C07">
        <w:rPr>
          <w:sz w:val="32"/>
          <w:szCs w:val="32"/>
        </w:rPr>
        <w:tab/>
      </w:r>
      <w:r w:rsidR="00DF53F1">
        <w:rPr>
          <w:sz w:val="32"/>
          <w:szCs w:val="32"/>
        </w:rPr>
        <w:t>Для</w:t>
      </w:r>
      <w:r w:rsidRPr="005F4C07">
        <w:rPr>
          <w:sz w:val="32"/>
          <w:szCs w:val="32"/>
        </w:rPr>
        <w:t xml:space="preserve"> повышения качества дошкольного  образования, выявления творчески работающих коллективов и успешных руководителей ДОУ</w:t>
      </w:r>
      <w:r w:rsidR="00890DAA" w:rsidRPr="005F4C07">
        <w:rPr>
          <w:sz w:val="32"/>
          <w:szCs w:val="32"/>
        </w:rPr>
        <w:t>,</w:t>
      </w:r>
      <w:r w:rsidR="00813145">
        <w:rPr>
          <w:sz w:val="32"/>
          <w:szCs w:val="32"/>
        </w:rPr>
        <w:t xml:space="preserve"> в 2017 году </w:t>
      </w:r>
      <w:r w:rsidRPr="005F4C07">
        <w:rPr>
          <w:sz w:val="32"/>
          <w:szCs w:val="32"/>
        </w:rPr>
        <w:t>проводился районный конкурс «Лучшее дошкольное образовательное учреждение года</w:t>
      </w:r>
      <w:r w:rsidR="00890DAA" w:rsidRPr="005F4C07">
        <w:rPr>
          <w:sz w:val="32"/>
          <w:szCs w:val="32"/>
        </w:rPr>
        <w:t>»</w:t>
      </w:r>
      <w:r w:rsidR="004E4FCF">
        <w:rPr>
          <w:sz w:val="32"/>
          <w:szCs w:val="32"/>
        </w:rPr>
        <w:t xml:space="preserve">, по итогам которого победителем </w:t>
      </w:r>
      <w:r w:rsidR="00890DAA" w:rsidRPr="005F4C07">
        <w:rPr>
          <w:sz w:val="32"/>
          <w:szCs w:val="32"/>
        </w:rPr>
        <w:t>признано и награждено</w:t>
      </w:r>
      <w:r w:rsidRPr="005F4C07">
        <w:rPr>
          <w:sz w:val="32"/>
          <w:szCs w:val="32"/>
        </w:rPr>
        <w:t xml:space="preserve"> денежной премией в размере 15000 рублей МБДОУ №13 «Колосок» сел</w:t>
      </w:r>
      <w:r w:rsidR="004E4FCF">
        <w:rPr>
          <w:sz w:val="32"/>
          <w:szCs w:val="32"/>
        </w:rPr>
        <w:t>а</w:t>
      </w:r>
      <w:r w:rsidRPr="005F4C07">
        <w:rPr>
          <w:sz w:val="32"/>
          <w:szCs w:val="32"/>
        </w:rPr>
        <w:t xml:space="preserve"> Вольное</w:t>
      </w:r>
      <w:r w:rsidR="00890DAA" w:rsidRPr="005F4C07">
        <w:rPr>
          <w:sz w:val="32"/>
          <w:szCs w:val="32"/>
        </w:rPr>
        <w:t>.</w:t>
      </w:r>
      <w:r w:rsidR="00A13FA9" w:rsidRPr="005F4C07">
        <w:rPr>
          <w:sz w:val="32"/>
          <w:szCs w:val="32"/>
        </w:rPr>
        <w:t xml:space="preserve"> </w:t>
      </w:r>
    </w:p>
    <w:p w:rsidR="00A13FA9" w:rsidRPr="005F4C07" w:rsidRDefault="00A13FA9" w:rsidP="00AB1566">
      <w:pPr>
        <w:spacing w:after="0"/>
        <w:ind w:left="45" w:firstLine="15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         В 2017 году руководитель физической культуры  МБДОУ №1 «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Нальмэс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9B69F4" w:rsidRPr="005F4C07">
        <w:rPr>
          <w:rFonts w:ascii="Times New Roman" w:hAnsi="Times New Roman" w:cs="Times New Roman"/>
          <w:sz w:val="32"/>
          <w:szCs w:val="32"/>
        </w:rPr>
        <w:t>Бэлла</w:t>
      </w:r>
      <w:proofErr w:type="spellEnd"/>
      <w:r w:rsidR="009B69F4" w:rsidRPr="005F4C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69F4" w:rsidRPr="005F4C07">
        <w:rPr>
          <w:rFonts w:ascii="Times New Roman" w:hAnsi="Times New Roman" w:cs="Times New Roman"/>
          <w:sz w:val="32"/>
          <w:szCs w:val="32"/>
        </w:rPr>
        <w:t>Таова</w:t>
      </w:r>
      <w:proofErr w:type="spellEnd"/>
      <w:r w:rsidR="009B69F4"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Pr="005F4C07">
        <w:rPr>
          <w:rFonts w:ascii="Times New Roman" w:hAnsi="Times New Roman" w:cs="Times New Roman"/>
          <w:sz w:val="32"/>
          <w:szCs w:val="32"/>
        </w:rPr>
        <w:t>стала победителем муниципального</w:t>
      </w:r>
      <w:r w:rsidR="00813145">
        <w:rPr>
          <w:rFonts w:ascii="Times New Roman" w:hAnsi="Times New Roman" w:cs="Times New Roman"/>
          <w:sz w:val="32"/>
          <w:szCs w:val="32"/>
        </w:rPr>
        <w:t xml:space="preserve"> и призером регионального этапа</w:t>
      </w:r>
      <w:r w:rsidRPr="005F4C07">
        <w:rPr>
          <w:rFonts w:ascii="Times New Roman" w:hAnsi="Times New Roman" w:cs="Times New Roman"/>
          <w:sz w:val="32"/>
          <w:szCs w:val="32"/>
        </w:rPr>
        <w:t xml:space="preserve"> профессионального конку</w:t>
      </w:r>
      <w:r w:rsidR="00813145">
        <w:rPr>
          <w:rFonts w:ascii="Times New Roman" w:hAnsi="Times New Roman" w:cs="Times New Roman"/>
          <w:sz w:val="32"/>
          <w:szCs w:val="32"/>
        </w:rPr>
        <w:t>рса «Воспитатель года Адыгеи - 2017»</w:t>
      </w:r>
      <w:r w:rsidRPr="005F4C07">
        <w:rPr>
          <w:rFonts w:ascii="Times New Roman" w:hAnsi="Times New Roman" w:cs="Times New Roman"/>
          <w:sz w:val="32"/>
          <w:szCs w:val="32"/>
        </w:rPr>
        <w:t>.</w:t>
      </w:r>
    </w:p>
    <w:p w:rsidR="00484E5C" w:rsidRPr="005F4C07" w:rsidRDefault="00F76CB4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r w:rsidR="001F7339" w:rsidRPr="005F4C07">
        <w:rPr>
          <w:rFonts w:ascii="Times New Roman" w:hAnsi="Times New Roman" w:cs="Times New Roman"/>
          <w:sz w:val="32"/>
          <w:szCs w:val="32"/>
        </w:rPr>
        <w:t xml:space="preserve">«майскими» </w:t>
      </w:r>
      <w:r w:rsidRPr="005F4C07">
        <w:rPr>
          <w:rFonts w:ascii="Times New Roman" w:hAnsi="Times New Roman" w:cs="Times New Roman"/>
          <w:sz w:val="32"/>
          <w:szCs w:val="32"/>
        </w:rPr>
        <w:t>Указ</w:t>
      </w:r>
      <w:r w:rsidR="001F7339" w:rsidRPr="005F4C07">
        <w:rPr>
          <w:rFonts w:ascii="Times New Roman" w:hAnsi="Times New Roman" w:cs="Times New Roman"/>
          <w:sz w:val="32"/>
          <w:szCs w:val="32"/>
        </w:rPr>
        <w:t>ами</w:t>
      </w:r>
      <w:r w:rsidRPr="005F4C07">
        <w:rPr>
          <w:rFonts w:ascii="Times New Roman" w:hAnsi="Times New Roman" w:cs="Times New Roman"/>
          <w:sz w:val="32"/>
          <w:szCs w:val="32"/>
        </w:rPr>
        <w:t xml:space="preserve"> с</w:t>
      </w:r>
      <w:r w:rsidR="00484E5C" w:rsidRPr="005F4C07">
        <w:rPr>
          <w:rFonts w:ascii="Times New Roman" w:hAnsi="Times New Roman" w:cs="Times New Roman"/>
          <w:sz w:val="32"/>
          <w:szCs w:val="32"/>
        </w:rPr>
        <w:t>редняя заработная плата педагогических работников дошкольных образовательных учреждений составила 19 983,68 рублей</w:t>
      </w:r>
      <w:r w:rsidR="00DF53F1">
        <w:rPr>
          <w:rFonts w:ascii="Times New Roman" w:hAnsi="Times New Roman" w:cs="Times New Roman"/>
          <w:sz w:val="32"/>
          <w:szCs w:val="32"/>
        </w:rPr>
        <w:t>, что составляет</w:t>
      </w:r>
      <w:r w:rsidR="00484E5C" w:rsidRPr="005F4C07">
        <w:rPr>
          <w:rFonts w:ascii="Times New Roman" w:hAnsi="Times New Roman" w:cs="Times New Roman"/>
          <w:sz w:val="32"/>
          <w:szCs w:val="32"/>
        </w:rPr>
        <w:t xml:space="preserve"> 102,3% от планового уровня.</w:t>
      </w:r>
      <w:r w:rsidR="00BC4189" w:rsidRPr="005F4C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4E5C" w:rsidRPr="005F4C07" w:rsidRDefault="00484E5C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lastRenderedPageBreak/>
        <w:t xml:space="preserve"> В 2012 году указом Президента Российской Федерации была поставлена задача ликвид</w:t>
      </w:r>
      <w:r w:rsidR="004E4FCF">
        <w:rPr>
          <w:rFonts w:ascii="Times New Roman" w:hAnsi="Times New Roman" w:cs="Times New Roman"/>
          <w:sz w:val="32"/>
          <w:szCs w:val="32"/>
        </w:rPr>
        <w:t>ации</w:t>
      </w:r>
      <w:r w:rsidRPr="005F4C07">
        <w:rPr>
          <w:rFonts w:ascii="Times New Roman" w:hAnsi="Times New Roman" w:cs="Times New Roman"/>
          <w:sz w:val="32"/>
          <w:szCs w:val="32"/>
        </w:rPr>
        <w:t xml:space="preserve"> очередност</w:t>
      </w:r>
      <w:r w:rsidR="004E4FCF">
        <w:rPr>
          <w:rFonts w:ascii="Times New Roman" w:hAnsi="Times New Roman" w:cs="Times New Roman"/>
          <w:sz w:val="32"/>
          <w:szCs w:val="32"/>
        </w:rPr>
        <w:t>и</w:t>
      </w:r>
      <w:r w:rsidRPr="005F4C07">
        <w:rPr>
          <w:rFonts w:ascii="Times New Roman" w:hAnsi="Times New Roman" w:cs="Times New Roman"/>
          <w:sz w:val="32"/>
          <w:szCs w:val="32"/>
        </w:rPr>
        <w:t xml:space="preserve"> в детски</w:t>
      </w:r>
      <w:r w:rsidR="004E4FCF">
        <w:rPr>
          <w:rFonts w:ascii="Times New Roman" w:hAnsi="Times New Roman" w:cs="Times New Roman"/>
          <w:sz w:val="32"/>
          <w:szCs w:val="32"/>
        </w:rPr>
        <w:t>е</w:t>
      </w:r>
      <w:r w:rsidRPr="005F4C07">
        <w:rPr>
          <w:rFonts w:ascii="Times New Roman" w:hAnsi="Times New Roman" w:cs="Times New Roman"/>
          <w:sz w:val="32"/>
          <w:szCs w:val="32"/>
        </w:rPr>
        <w:t xml:space="preserve"> сады для детей от 3 до 7 лет. По итогам 2017 года с этой задачей  район успешно справился. </w:t>
      </w:r>
    </w:p>
    <w:p w:rsidR="00A13FA9" w:rsidRPr="005F4C07" w:rsidRDefault="00A13FA9" w:rsidP="00AB1566">
      <w:pPr>
        <w:pStyle w:val="ad"/>
        <w:spacing w:after="0" w:line="276" w:lineRule="auto"/>
        <w:ind w:right="-51" w:firstLine="708"/>
        <w:jc w:val="both"/>
        <w:rPr>
          <w:sz w:val="32"/>
          <w:szCs w:val="32"/>
        </w:rPr>
      </w:pPr>
      <w:r w:rsidRPr="005F4C07">
        <w:rPr>
          <w:sz w:val="32"/>
          <w:szCs w:val="32"/>
        </w:rPr>
        <w:t>Немаловажное значение в сфере образования имеет организация  качественного питания в садах</w:t>
      </w:r>
      <w:r w:rsidR="004B354D">
        <w:rPr>
          <w:sz w:val="32"/>
          <w:szCs w:val="32"/>
        </w:rPr>
        <w:t>.</w:t>
      </w:r>
      <w:r w:rsidR="004E4FCF">
        <w:rPr>
          <w:sz w:val="32"/>
          <w:szCs w:val="32"/>
        </w:rPr>
        <w:t xml:space="preserve"> </w:t>
      </w:r>
      <w:r w:rsidRPr="005F4C07">
        <w:rPr>
          <w:sz w:val="32"/>
          <w:szCs w:val="32"/>
        </w:rPr>
        <w:t xml:space="preserve">Закупка продуктов питания для детских садов производится на конкурсной основе. Охват горячим питанием в </w:t>
      </w:r>
      <w:r w:rsidR="004B354D">
        <w:rPr>
          <w:sz w:val="32"/>
          <w:szCs w:val="32"/>
        </w:rPr>
        <w:t>садах</w:t>
      </w:r>
      <w:r w:rsidRPr="005F4C07">
        <w:rPr>
          <w:sz w:val="32"/>
          <w:szCs w:val="32"/>
        </w:rPr>
        <w:t xml:space="preserve"> района составляет </w:t>
      </w:r>
      <w:r w:rsidR="004B354D">
        <w:rPr>
          <w:sz w:val="32"/>
          <w:szCs w:val="32"/>
        </w:rPr>
        <w:t>100</w:t>
      </w:r>
      <w:r w:rsidRPr="005F4C07">
        <w:rPr>
          <w:sz w:val="32"/>
          <w:szCs w:val="32"/>
        </w:rPr>
        <w:t xml:space="preserve">%. </w:t>
      </w:r>
    </w:p>
    <w:p w:rsidR="00717FCB" w:rsidRDefault="00813145" w:rsidP="00717FCB">
      <w:pPr>
        <w:spacing w:after="0"/>
        <w:ind w:left="45" w:firstLine="66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2017 году льготным </w:t>
      </w:r>
      <w:r w:rsidR="00FC5C1F" w:rsidRPr="005F4C07">
        <w:rPr>
          <w:rFonts w:ascii="Times New Roman" w:hAnsi="Times New Roman" w:cs="Times New Roman"/>
          <w:sz w:val="32"/>
          <w:szCs w:val="32"/>
        </w:rPr>
        <w:t xml:space="preserve">питанием в </w:t>
      </w:r>
      <w:r w:rsidR="00C35932" w:rsidRPr="005F4C07">
        <w:rPr>
          <w:rFonts w:ascii="Times New Roman" w:hAnsi="Times New Roman" w:cs="Times New Roman"/>
          <w:sz w:val="32"/>
          <w:szCs w:val="32"/>
        </w:rPr>
        <w:t xml:space="preserve">дошкольных </w:t>
      </w:r>
      <w:r w:rsidR="00FC5C1F" w:rsidRPr="005F4C07">
        <w:rPr>
          <w:rFonts w:ascii="Times New Roman" w:hAnsi="Times New Roman" w:cs="Times New Roman"/>
          <w:sz w:val="32"/>
          <w:szCs w:val="32"/>
        </w:rPr>
        <w:t>образовательных у</w:t>
      </w:r>
      <w:r w:rsidR="00C35932" w:rsidRPr="005F4C07">
        <w:rPr>
          <w:rFonts w:ascii="Times New Roman" w:hAnsi="Times New Roman" w:cs="Times New Roman"/>
          <w:sz w:val="32"/>
          <w:szCs w:val="32"/>
        </w:rPr>
        <w:t xml:space="preserve">чреждениях района были </w:t>
      </w:r>
      <w:r w:rsidR="00594F9D">
        <w:rPr>
          <w:rFonts w:ascii="Times New Roman" w:hAnsi="Times New Roman" w:cs="Times New Roman"/>
          <w:sz w:val="32"/>
          <w:szCs w:val="32"/>
        </w:rPr>
        <w:t xml:space="preserve">ежемесячно </w:t>
      </w:r>
      <w:r w:rsidR="00C35932" w:rsidRPr="005F4C07">
        <w:rPr>
          <w:rFonts w:ascii="Times New Roman" w:hAnsi="Times New Roman" w:cs="Times New Roman"/>
          <w:sz w:val="32"/>
          <w:szCs w:val="32"/>
        </w:rPr>
        <w:t xml:space="preserve">охвачены </w:t>
      </w:r>
      <w:r w:rsidR="00484E5C" w:rsidRPr="005F4C07">
        <w:rPr>
          <w:rFonts w:ascii="Times New Roman" w:hAnsi="Times New Roman" w:cs="Times New Roman"/>
          <w:sz w:val="32"/>
          <w:szCs w:val="32"/>
        </w:rPr>
        <w:t>486</w:t>
      </w:r>
      <w:r w:rsidR="00C35932" w:rsidRPr="005F4C07">
        <w:rPr>
          <w:rFonts w:ascii="Times New Roman" w:hAnsi="Times New Roman" w:cs="Times New Roman"/>
          <w:sz w:val="32"/>
          <w:szCs w:val="32"/>
        </w:rPr>
        <w:t xml:space="preserve"> д</w:t>
      </w:r>
      <w:r w:rsidR="00484E5C" w:rsidRPr="005F4C07">
        <w:rPr>
          <w:rFonts w:ascii="Times New Roman" w:hAnsi="Times New Roman" w:cs="Times New Roman"/>
          <w:sz w:val="32"/>
          <w:szCs w:val="32"/>
        </w:rPr>
        <w:t xml:space="preserve">етей </w:t>
      </w:r>
      <w:r w:rsidR="004B354D">
        <w:rPr>
          <w:rFonts w:ascii="Times New Roman" w:hAnsi="Times New Roman" w:cs="Times New Roman"/>
          <w:sz w:val="32"/>
          <w:szCs w:val="32"/>
        </w:rPr>
        <w:t xml:space="preserve">или 30,6% от общего числа детей в садах </w:t>
      </w:r>
      <w:r w:rsidR="00484E5C" w:rsidRPr="005F4C07">
        <w:rPr>
          <w:rFonts w:ascii="Times New Roman" w:hAnsi="Times New Roman" w:cs="Times New Roman"/>
          <w:sz w:val="32"/>
          <w:szCs w:val="32"/>
        </w:rPr>
        <w:t xml:space="preserve">на сумму </w:t>
      </w:r>
      <w:r w:rsidR="00484E5C" w:rsidRPr="00060174">
        <w:rPr>
          <w:rFonts w:ascii="Times New Roman" w:hAnsi="Times New Roman" w:cs="Times New Roman"/>
          <w:sz w:val="32"/>
          <w:szCs w:val="32"/>
        </w:rPr>
        <w:t>254,</w:t>
      </w:r>
      <w:r w:rsidR="00BC4189" w:rsidRPr="00060174">
        <w:rPr>
          <w:rFonts w:ascii="Times New Roman" w:hAnsi="Times New Roman" w:cs="Times New Roman"/>
          <w:sz w:val="32"/>
          <w:szCs w:val="32"/>
        </w:rPr>
        <w:t>9</w:t>
      </w:r>
      <w:r w:rsidR="00594F9D">
        <w:rPr>
          <w:rFonts w:ascii="Times New Roman" w:hAnsi="Times New Roman" w:cs="Times New Roman"/>
          <w:sz w:val="32"/>
          <w:szCs w:val="32"/>
        </w:rPr>
        <w:t xml:space="preserve"> </w:t>
      </w:r>
      <w:r w:rsidR="00DD5D82">
        <w:rPr>
          <w:rFonts w:ascii="Times New Roman" w:hAnsi="Times New Roman" w:cs="Times New Roman"/>
          <w:sz w:val="32"/>
          <w:szCs w:val="32"/>
        </w:rPr>
        <w:t xml:space="preserve">тыс. рублей </w:t>
      </w:r>
      <w:proofErr w:type="gramStart"/>
      <w:r w:rsidR="00DD5D82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DD5D82">
        <w:rPr>
          <w:rFonts w:ascii="Times New Roman" w:hAnsi="Times New Roman" w:cs="Times New Roman"/>
          <w:sz w:val="32"/>
          <w:szCs w:val="32"/>
        </w:rPr>
        <w:t xml:space="preserve">в месяц) </w:t>
      </w:r>
      <w:r w:rsidR="00594F9D">
        <w:rPr>
          <w:rFonts w:ascii="Times New Roman" w:hAnsi="Times New Roman" w:cs="Times New Roman"/>
          <w:sz w:val="32"/>
          <w:szCs w:val="32"/>
        </w:rPr>
        <w:t xml:space="preserve">или </w:t>
      </w:r>
      <w:r w:rsidR="00060174">
        <w:rPr>
          <w:rFonts w:ascii="Times New Roman" w:hAnsi="Times New Roman" w:cs="Times New Roman"/>
          <w:sz w:val="32"/>
          <w:szCs w:val="32"/>
        </w:rPr>
        <w:t>2,8 млн.</w:t>
      </w:r>
      <w:r w:rsidR="00BC4189" w:rsidRPr="005F4C07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060174">
        <w:rPr>
          <w:rFonts w:ascii="Times New Roman" w:hAnsi="Times New Roman" w:cs="Times New Roman"/>
          <w:sz w:val="32"/>
          <w:szCs w:val="32"/>
        </w:rPr>
        <w:t xml:space="preserve"> в год:</w:t>
      </w:r>
      <w:r w:rsidR="00BC4189" w:rsidRPr="005F4C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5C1F" w:rsidRPr="005F4C07" w:rsidRDefault="00717FCB" w:rsidP="00717FC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ab/>
      </w:r>
      <w:r w:rsidR="00FC5C1F" w:rsidRPr="005F4C07">
        <w:rPr>
          <w:rFonts w:ascii="Times New Roman" w:hAnsi="Times New Roman" w:cs="Times New Roman"/>
          <w:sz w:val="32"/>
          <w:szCs w:val="32"/>
        </w:rPr>
        <w:t>дети-сироты; дети, находящиеся под опекой</w:t>
      </w:r>
      <w:r w:rsidR="00594F9D">
        <w:rPr>
          <w:rFonts w:ascii="Times New Roman" w:hAnsi="Times New Roman" w:cs="Times New Roman"/>
          <w:sz w:val="32"/>
          <w:szCs w:val="32"/>
        </w:rPr>
        <w:t>,</w:t>
      </w:r>
    </w:p>
    <w:p w:rsidR="00FC5C1F" w:rsidRPr="005F4C07" w:rsidRDefault="00FC5C1F" w:rsidP="004E4FCF">
      <w:pPr>
        <w:numPr>
          <w:ilvl w:val="0"/>
          <w:numId w:val="17"/>
        </w:numPr>
        <w:suppressAutoHyphens/>
        <w:spacing w:after="0"/>
        <w:ind w:left="45" w:firstLine="15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дети-инвалиды</w:t>
      </w:r>
      <w:r w:rsidR="00594F9D">
        <w:rPr>
          <w:rFonts w:ascii="Times New Roman" w:hAnsi="Times New Roman" w:cs="Times New Roman"/>
          <w:sz w:val="32"/>
          <w:szCs w:val="32"/>
        </w:rPr>
        <w:t>,</w:t>
      </w:r>
    </w:p>
    <w:p w:rsidR="00FC5C1F" w:rsidRPr="005F4C07" w:rsidRDefault="00FC5C1F" w:rsidP="004E4FCF">
      <w:pPr>
        <w:numPr>
          <w:ilvl w:val="0"/>
          <w:numId w:val="17"/>
        </w:numPr>
        <w:suppressAutoHyphens/>
        <w:spacing w:after="0"/>
        <w:ind w:left="45" w:firstLine="15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дети из семей, находящихся в трудной жизненной ситуации</w:t>
      </w:r>
      <w:r w:rsidR="00594F9D">
        <w:rPr>
          <w:rFonts w:ascii="Times New Roman" w:hAnsi="Times New Roman" w:cs="Times New Roman"/>
          <w:sz w:val="32"/>
          <w:szCs w:val="32"/>
        </w:rPr>
        <w:t>,</w:t>
      </w:r>
    </w:p>
    <w:p w:rsidR="00594F9D" w:rsidRDefault="00FC5C1F" w:rsidP="004E4FCF">
      <w:pPr>
        <w:numPr>
          <w:ilvl w:val="0"/>
          <w:numId w:val="17"/>
        </w:numPr>
        <w:suppressAutoHyphens/>
        <w:spacing w:after="0"/>
        <w:ind w:left="45" w:firstLine="15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дети из семей беженцев</w:t>
      </w:r>
      <w:r w:rsidR="00594F9D">
        <w:rPr>
          <w:rFonts w:ascii="Times New Roman" w:hAnsi="Times New Roman" w:cs="Times New Roman"/>
          <w:sz w:val="32"/>
          <w:szCs w:val="32"/>
        </w:rPr>
        <w:t>,</w:t>
      </w:r>
    </w:p>
    <w:p w:rsidR="00FC5C1F" w:rsidRPr="005F4C07" w:rsidRDefault="00FC5C1F" w:rsidP="004E4FCF">
      <w:pPr>
        <w:numPr>
          <w:ilvl w:val="0"/>
          <w:numId w:val="17"/>
        </w:numPr>
        <w:suppressAutoHyphens/>
        <w:spacing w:after="0"/>
        <w:ind w:left="45" w:firstLine="15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также льготным 50% питанием были охвачены </w:t>
      </w:r>
      <w:r w:rsidR="00484E5C" w:rsidRPr="005F4C07">
        <w:rPr>
          <w:rFonts w:ascii="Times New Roman" w:hAnsi="Times New Roman" w:cs="Times New Roman"/>
          <w:sz w:val="32"/>
          <w:szCs w:val="32"/>
        </w:rPr>
        <w:t>397</w:t>
      </w:r>
      <w:r w:rsidRPr="005F4C07">
        <w:rPr>
          <w:rFonts w:ascii="Times New Roman" w:hAnsi="Times New Roman" w:cs="Times New Roman"/>
          <w:sz w:val="32"/>
          <w:szCs w:val="32"/>
        </w:rPr>
        <w:t xml:space="preserve"> детей из многодетных, малообеспеченных семей.</w:t>
      </w:r>
    </w:p>
    <w:p w:rsidR="00715992" w:rsidRPr="005F4C07" w:rsidRDefault="00715992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Для детских садов района на сумму 592,0 тыс. рублей приобретены учебные пособия</w:t>
      </w:r>
      <w:r w:rsidR="006C534F" w:rsidRPr="005F4C07">
        <w:rPr>
          <w:rFonts w:ascii="Times New Roman" w:hAnsi="Times New Roman" w:cs="Times New Roman"/>
          <w:sz w:val="32"/>
          <w:szCs w:val="32"/>
        </w:rPr>
        <w:t xml:space="preserve"> и развивающие игровые средства обучения.</w:t>
      </w:r>
    </w:p>
    <w:p w:rsidR="00566012" w:rsidRDefault="00566012" w:rsidP="0056601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В двух садах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Pr="005F4C07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5F4C07">
        <w:rPr>
          <w:rFonts w:ascii="Times New Roman" w:hAnsi="Times New Roman" w:cs="Times New Roman"/>
          <w:sz w:val="32"/>
          <w:szCs w:val="32"/>
        </w:rPr>
        <w:t>лечепсин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в рамках программы «Доступная среда» проведены мероприятия по созданию условий для обучения детей-инвалидов. Всего на эти цели израсходовано 1 </w:t>
      </w:r>
      <w:r w:rsidR="004E4FCF">
        <w:rPr>
          <w:rFonts w:ascii="Times New Roman" w:hAnsi="Times New Roman" w:cs="Times New Roman"/>
          <w:sz w:val="32"/>
          <w:szCs w:val="32"/>
        </w:rPr>
        <w:t xml:space="preserve">млн. </w:t>
      </w:r>
      <w:r w:rsidRPr="005F4C07">
        <w:rPr>
          <w:rFonts w:ascii="Times New Roman" w:hAnsi="Times New Roman" w:cs="Times New Roman"/>
          <w:sz w:val="32"/>
          <w:szCs w:val="32"/>
        </w:rPr>
        <w:t>925</w:t>
      </w:r>
      <w:r w:rsidR="005E0991">
        <w:rPr>
          <w:rFonts w:ascii="Times New Roman" w:hAnsi="Times New Roman" w:cs="Times New Roman"/>
          <w:sz w:val="32"/>
          <w:szCs w:val="32"/>
        </w:rPr>
        <w:t xml:space="preserve"> </w:t>
      </w:r>
      <w:r w:rsidRPr="005F4C07">
        <w:rPr>
          <w:rFonts w:ascii="Times New Roman" w:hAnsi="Times New Roman" w:cs="Times New Roman"/>
          <w:sz w:val="32"/>
          <w:szCs w:val="32"/>
        </w:rPr>
        <w:t>тыс.</w:t>
      </w:r>
      <w:r w:rsidR="004E4FCF">
        <w:rPr>
          <w:rFonts w:ascii="Times New Roman" w:hAnsi="Times New Roman" w:cs="Times New Roman"/>
          <w:sz w:val="32"/>
          <w:szCs w:val="32"/>
        </w:rPr>
        <w:t xml:space="preserve"> </w:t>
      </w:r>
      <w:r w:rsidRPr="005F4C07">
        <w:rPr>
          <w:rFonts w:ascii="Times New Roman" w:hAnsi="Times New Roman" w:cs="Times New Roman"/>
          <w:sz w:val="32"/>
          <w:szCs w:val="32"/>
        </w:rPr>
        <w:t>рублей.</w:t>
      </w:r>
    </w:p>
    <w:p w:rsidR="00BC4189" w:rsidRPr="005F4C07" w:rsidRDefault="00813145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СОШ</w:t>
      </w:r>
      <w:r w:rsidRPr="00813145">
        <w:rPr>
          <w:rFonts w:ascii="Times New Roman" w:hAnsi="Times New Roman" w:cs="Times New Roman"/>
          <w:sz w:val="32"/>
          <w:szCs w:val="32"/>
        </w:rPr>
        <w:t xml:space="preserve"> </w:t>
      </w:r>
      <w:r w:rsidR="00A13FA9" w:rsidRPr="005F4C07">
        <w:rPr>
          <w:rFonts w:ascii="Times New Roman" w:hAnsi="Times New Roman" w:cs="Times New Roman"/>
          <w:sz w:val="32"/>
          <w:szCs w:val="32"/>
        </w:rPr>
        <w:t>В районе функционирует 13 школ, где обучается 3</w:t>
      </w:r>
      <w:r w:rsidR="005E0991">
        <w:rPr>
          <w:rFonts w:ascii="Times New Roman" w:hAnsi="Times New Roman" w:cs="Times New Roman"/>
          <w:sz w:val="32"/>
          <w:szCs w:val="32"/>
        </w:rPr>
        <w:t xml:space="preserve"> </w:t>
      </w:r>
      <w:r w:rsidR="00A13FA9" w:rsidRPr="005F4C07">
        <w:rPr>
          <w:rFonts w:ascii="Times New Roman" w:hAnsi="Times New Roman" w:cs="Times New Roman"/>
          <w:sz w:val="32"/>
          <w:szCs w:val="32"/>
        </w:rPr>
        <w:t>302 учеников, работает 624 педагогических работников.</w:t>
      </w:r>
    </w:p>
    <w:p w:rsidR="009B69F4" w:rsidRPr="005F4C07" w:rsidRDefault="00A13FA9" w:rsidP="00AB1566">
      <w:pPr>
        <w:spacing w:after="0"/>
        <w:ind w:left="45" w:firstLine="663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В районном конкурсе «Лучшее общеобразовательное учреждение года»  победителем стало МБОУ СОШ №3 аула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Егерухай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>, которой была вручена денежная премия в размере15000 рублей.</w:t>
      </w:r>
      <w:r w:rsidR="009B69F4" w:rsidRPr="005F4C07">
        <w:rPr>
          <w:rFonts w:ascii="Times New Roman" w:hAnsi="Times New Roman" w:cs="Times New Roman"/>
          <w:sz w:val="32"/>
          <w:szCs w:val="32"/>
        </w:rPr>
        <w:t xml:space="preserve"> В региональном конкурсе на денежное поощрение лучших учит</w:t>
      </w:r>
      <w:r w:rsidR="00813145">
        <w:rPr>
          <w:rFonts w:ascii="Times New Roman" w:hAnsi="Times New Roman" w:cs="Times New Roman"/>
          <w:sz w:val="32"/>
          <w:szCs w:val="32"/>
        </w:rPr>
        <w:t xml:space="preserve">елей, денежную премию в размере 50 000 рублей </w:t>
      </w:r>
      <w:r w:rsidR="009B69F4" w:rsidRPr="005F4C07">
        <w:rPr>
          <w:rFonts w:ascii="Times New Roman" w:hAnsi="Times New Roman" w:cs="Times New Roman"/>
          <w:sz w:val="32"/>
          <w:szCs w:val="32"/>
        </w:rPr>
        <w:t>получила учитель начальных класс</w:t>
      </w:r>
      <w:r w:rsidR="00813145">
        <w:rPr>
          <w:rFonts w:ascii="Times New Roman" w:hAnsi="Times New Roman" w:cs="Times New Roman"/>
          <w:sz w:val="32"/>
          <w:szCs w:val="32"/>
        </w:rPr>
        <w:t>ов МБОУ СОШ №7 Петраш Евгения. В конкурсе</w:t>
      </w:r>
      <w:r w:rsidR="009B69F4" w:rsidRPr="005F4C07">
        <w:rPr>
          <w:rFonts w:ascii="Times New Roman" w:hAnsi="Times New Roman" w:cs="Times New Roman"/>
          <w:sz w:val="32"/>
          <w:szCs w:val="32"/>
        </w:rPr>
        <w:t xml:space="preserve"> учителей яз</w:t>
      </w:r>
      <w:r w:rsidR="00813145">
        <w:rPr>
          <w:rFonts w:ascii="Times New Roman" w:hAnsi="Times New Roman" w:cs="Times New Roman"/>
          <w:sz w:val="32"/>
          <w:szCs w:val="32"/>
        </w:rPr>
        <w:t xml:space="preserve">ыков народов Республики Адыгея </w:t>
      </w:r>
      <w:r w:rsidR="009B69F4" w:rsidRPr="005F4C07">
        <w:rPr>
          <w:rFonts w:ascii="Times New Roman" w:hAnsi="Times New Roman" w:cs="Times New Roman"/>
          <w:sz w:val="32"/>
          <w:szCs w:val="32"/>
        </w:rPr>
        <w:lastRenderedPageBreak/>
        <w:t>победителем стала  учитель</w:t>
      </w:r>
      <w:r w:rsidR="00813145">
        <w:rPr>
          <w:rFonts w:ascii="Times New Roman" w:hAnsi="Times New Roman" w:cs="Times New Roman"/>
          <w:sz w:val="32"/>
          <w:szCs w:val="32"/>
        </w:rPr>
        <w:t xml:space="preserve"> адыгейского языка МБОУ СОШ №5 </w:t>
      </w:r>
      <w:proofErr w:type="spellStart"/>
      <w:r w:rsidR="009B69F4" w:rsidRPr="005F4C07">
        <w:rPr>
          <w:rFonts w:ascii="Times New Roman" w:hAnsi="Times New Roman" w:cs="Times New Roman"/>
          <w:sz w:val="32"/>
          <w:szCs w:val="32"/>
        </w:rPr>
        <w:t>Шишева</w:t>
      </w:r>
      <w:proofErr w:type="spellEnd"/>
      <w:r w:rsidR="009B69F4" w:rsidRPr="005F4C07">
        <w:rPr>
          <w:rFonts w:ascii="Times New Roman" w:hAnsi="Times New Roman" w:cs="Times New Roman"/>
          <w:sz w:val="32"/>
          <w:szCs w:val="32"/>
        </w:rPr>
        <w:t xml:space="preserve"> Жанна</w:t>
      </w:r>
      <w:r w:rsidR="001F7339" w:rsidRPr="005F4C07">
        <w:rPr>
          <w:rFonts w:ascii="Times New Roman" w:hAnsi="Times New Roman" w:cs="Times New Roman"/>
          <w:sz w:val="32"/>
          <w:szCs w:val="32"/>
        </w:rPr>
        <w:t>.</w:t>
      </w:r>
    </w:p>
    <w:p w:rsidR="006F083A" w:rsidRPr="005F4C07" w:rsidRDefault="005541DA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В </w:t>
      </w:r>
      <w:r w:rsidR="009B69F4" w:rsidRPr="005F4C07">
        <w:rPr>
          <w:rFonts w:ascii="Times New Roman" w:hAnsi="Times New Roman" w:cs="Times New Roman"/>
          <w:sz w:val="32"/>
          <w:szCs w:val="32"/>
        </w:rPr>
        <w:t>целях исполнения</w:t>
      </w:r>
      <w:r w:rsidRPr="005F4C07">
        <w:rPr>
          <w:rFonts w:ascii="Times New Roman" w:hAnsi="Times New Roman" w:cs="Times New Roman"/>
          <w:sz w:val="32"/>
          <w:szCs w:val="32"/>
        </w:rPr>
        <w:t xml:space="preserve"> «майских» указов Президента РФ </w:t>
      </w:r>
      <w:r w:rsidR="009B69F4" w:rsidRPr="005F4C07">
        <w:rPr>
          <w:rFonts w:ascii="Times New Roman" w:hAnsi="Times New Roman" w:cs="Times New Roman"/>
          <w:sz w:val="32"/>
          <w:szCs w:val="32"/>
        </w:rPr>
        <w:t xml:space="preserve">в 2017 году в полном объеме достигнуты </w:t>
      </w:r>
      <w:r w:rsidRPr="005F4C07">
        <w:rPr>
          <w:rFonts w:ascii="Times New Roman" w:hAnsi="Times New Roman" w:cs="Times New Roman"/>
          <w:sz w:val="32"/>
          <w:szCs w:val="32"/>
        </w:rPr>
        <w:t>целев</w:t>
      </w:r>
      <w:r w:rsidR="006F083A" w:rsidRPr="005F4C07">
        <w:rPr>
          <w:rFonts w:ascii="Times New Roman" w:hAnsi="Times New Roman" w:cs="Times New Roman"/>
          <w:sz w:val="32"/>
          <w:szCs w:val="32"/>
        </w:rPr>
        <w:t>ые</w:t>
      </w:r>
      <w:r w:rsidRPr="005F4C07">
        <w:rPr>
          <w:rFonts w:ascii="Times New Roman" w:hAnsi="Times New Roman" w:cs="Times New Roman"/>
          <w:sz w:val="32"/>
          <w:szCs w:val="32"/>
        </w:rPr>
        <w:t xml:space="preserve"> показател</w:t>
      </w:r>
      <w:r w:rsidR="006F083A" w:rsidRPr="005F4C07">
        <w:rPr>
          <w:rFonts w:ascii="Times New Roman" w:hAnsi="Times New Roman" w:cs="Times New Roman"/>
          <w:sz w:val="32"/>
          <w:szCs w:val="32"/>
        </w:rPr>
        <w:t>и</w:t>
      </w:r>
      <w:r w:rsidRPr="005F4C07">
        <w:rPr>
          <w:rFonts w:ascii="Times New Roman" w:hAnsi="Times New Roman" w:cs="Times New Roman"/>
          <w:sz w:val="32"/>
          <w:szCs w:val="32"/>
        </w:rPr>
        <w:t xml:space="preserve"> средней заработной платы по общеобразовательным учреждениям</w:t>
      </w:r>
      <w:r w:rsidR="006F083A" w:rsidRPr="005F4C07">
        <w:rPr>
          <w:rFonts w:ascii="Times New Roman" w:hAnsi="Times New Roman" w:cs="Times New Roman"/>
          <w:sz w:val="32"/>
          <w:szCs w:val="32"/>
        </w:rPr>
        <w:t>:</w:t>
      </w:r>
      <w:r w:rsidR="001F7339"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9B69F4" w:rsidRPr="005F4C07">
        <w:rPr>
          <w:rFonts w:ascii="Times New Roman" w:hAnsi="Times New Roman" w:cs="Times New Roman"/>
          <w:sz w:val="32"/>
          <w:szCs w:val="32"/>
        </w:rPr>
        <w:t>с</w:t>
      </w:r>
      <w:r w:rsidR="006F083A" w:rsidRPr="005F4C07">
        <w:rPr>
          <w:rFonts w:ascii="Times New Roman" w:hAnsi="Times New Roman" w:cs="Times New Roman"/>
          <w:sz w:val="32"/>
          <w:szCs w:val="32"/>
        </w:rPr>
        <w:t>редняя заработная плата педагогических работников общеобразовательных учреждений составила 19 464 62 рублей или 100,1% от планового уровня.</w:t>
      </w:r>
    </w:p>
    <w:p w:rsidR="006027D1" w:rsidRPr="005F4C07" w:rsidRDefault="006F083A" w:rsidP="006027D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</w:r>
      <w:r w:rsidR="006027D1" w:rsidRPr="005F4C07">
        <w:rPr>
          <w:rFonts w:ascii="Times New Roman" w:hAnsi="Times New Roman" w:cs="Times New Roman"/>
          <w:sz w:val="32"/>
          <w:szCs w:val="32"/>
        </w:rPr>
        <w:t xml:space="preserve">В 2017 году </w:t>
      </w:r>
      <w:r w:rsidR="00DF53F1">
        <w:rPr>
          <w:rFonts w:ascii="Times New Roman" w:hAnsi="Times New Roman" w:cs="Times New Roman"/>
          <w:sz w:val="32"/>
          <w:szCs w:val="32"/>
        </w:rPr>
        <w:t>в образовательных учреждениях района бесплатным</w:t>
      </w:r>
      <w:r w:rsidR="00813145">
        <w:rPr>
          <w:rFonts w:ascii="Times New Roman" w:hAnsi="Times New Roman" w:cs="Times New Roman"/>
          <w:sz w:val="32"/>
          <w:szCs w:val="32"/>
        </w:rPr>
        <w:t xml:space="preserve"> </w:t>
      </w:r>
      <w:r w:rsidR="006027D1" w:rsidRPr="005F4C07">
        <w:rPr>
          <w:rFonts w:ascii="Times New Roman" w:hAnsi="Times New Roman" w:cs="Times New Roman"/>
          <w:sz w:val="32"/>
          <w:szCs w:val="32"/>
        </w:rPr>
        <w:t xml:space="preserve">питанием </w:t>
      </w:r>
      <w:r w:rsidR="00594F9D">
        <w:rPr>
          <w:rFonts w:ascii="Times New Roman" w:hAnsi="Times New Roman" w:cs="Times New Roman"/>
          <w:sz w:val="32"/>
          <w:szCs w:val="32"/>
        </w:rPr>
        <w:t>ежемесячно</w:t>
      </w:r>
      <w:r w:rsidR="00DF53F1">
        <w:rPr>
          <w:rFonts w:ascii="Times New Roman" w:hAnsi="Times New Roman" w:cs="Times New Roman"/>
          <w:sz w:val="32"/>
          <w:szCs w:val="32"/>
        </w:rPr>
        <w:t xml:space="preserve"> был</w:t>
      </w:r>
      <w:r w:rsidR="00C4424A">
        <w:rPr>
          <w:rFonts w:ascii="Times New Roman" w:hAnsi="Times New Roman" w:cs="Times New Roman"/>
          <w:sz w:val="32"/>
          <w:szCs w:val="32"/>
        </w:rPr>
        <w:t>о</w:t>
      </w:r>
      <w:r w:rsidR="00DF53F1">
        <w:rPr>
          <w:rFonts w:ascii="Times New Roman" w:hAnsi="Times New Roman" w:cs="Times New Roman"/>
          <w:sz w:val="32"/>
          <w:szCs w:val="32"/>
        </w:rPr>
        <w:t xml:space="preserve"> охвачено </w:t>
      </w:r>
      <w:r w:rsidR="006027D1" w:rsidRPr="005F4C07">
        <w:rPr>
          <w:rFonts w:ascii="Times New Roman" w:hAnsi="Times New Roman" w:cs="Times New Roman"/>
          <w:sz w:val="32"/>
          <w:szCs w:val="32"/>
        </w:rPr>
        <w:t xml:space="preserve">373 детей </w:t>
      </w:r>
      <w:r w:rsidR="00DF53F1">
        <w:rPr>
          <w:rFonts w:ascii="Times New Roman" w:hAnsi="Times New Roman" w:cs="Times New Roman"/>
          <w:sz w:val="32"/>
          <w:szCs w:val="32"/>
        </w:rPr>
        <w:t xml:space="preserve">следующих категорий </w:t>
      </w:r>
      <w:r w:rsidR="006027D1">
        <w:rPr>
          <w:rFonts w:ascii="Times New Roman" w:hAnsi="Times New Roman" w:cs="Times New Roman"/>
          <w:sz w:val="32"/>
          <w:szCs w:val="32"/>
        </w:rPr>
        <w:t>(или 11,3% от общего числа детей в школах)</w:t>
      </w:r>
      <w:r w:rsidR="00DF53F1">
        <w:rPr>
          <w:rFonts w:ascii="Times New Roman" w:hAnsi="Times New Roman" w:cs="Times New Roman"/>
          <w:sz w:val="32"/>
          <w:szCs w:val="32"/>
        </w:rPr>
        <w:t xml:space="preserve"> </w:t>
      </w:r>
      <w:r w:rsidR="006027D1">
        <w:rPr>
          <w:rFonts w:ascii="Times New Roman" w:hAnsi="Times New Roman" w:cs="Times New Roman"/>
          <w:sz w:val="32"/>
          <w:szCs w:val="32"/>
        </w:rPr>
        <w:t xml:space="preserve"> </w:t>
      </w:r>
      <w:r w:rsidR="006027D1" w:rsidRPr="005F4C07">
        <w:rPr>
          <w:rFonts w:ascii="Times New Roman" w:hAnsi="Times New Roman" w:cs="Times New Roman"/>
          <w:sz w:val="32"/>
          <w:szCs w:val="32"/>
        </w:rPr>
        <w:t xml:space="preserve">на сумму </w:t>
      </w:r>
      <w:r w:rsidR="00060174" w:rsidRPr="009C3C1F">
        <w:rPr>
          <w:rFonts w:ascii="Times New Roman" w:hAnsi="Times New Roman" w:cs="Times New Roman"/>
          <w:sz w:val="32"/>
          <w:szCs w:val="32"/>
        </w:rPr>
        <w:t>169,7 тыс. рублей</w:t>
      </w:r>
      <w:r w:rsidR="00060174">
        <w:rPr>
          <w:rFonts w:ascii="Times New Roman" w:hAnsi="Times New Roman" w:cs="Times New Roman"/>
          <w:sz w:val="32"/>
          <w:szCs w:val="32"/>
        </w:rPr>
        <w:t xml:space="preserve"> </w:t>
      </w:r>
      <w:r w:rsidR="00DD5D8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D5D82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DD5D82">
        <w:rPr>
          <w:rFonts w:ascii="Times New Roman" w:hAnsi="Times New Roman" w:cs="Times New Roman"/>
          <w:sz w:val="32"/>
          <w:szCs w:val="32"/>
        </w:rPr>
        <w:t xml:space="preserve">ежемесячно) </w:t>
      </w:r>
      <w:r w:rsidR="00060174">
        <w:rPr>
          <w:rFonts w:ascii="Times New Roman" w:hAnsi="Times New Roman" w:cs="Times New Roman"/>
          <w:sz w:val="32"/>
          <w:szCs w:val="32"/>
        </w:rPr>
        <w:t>или 1,4 млн. рублей в год:</w:t>
      </w:r>
      <w:r w:rsidR="00717FC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27D1" w:rsidRPr="005F4C07" w:rsidRDefault="006027D1" w:rsidP="006027D1">
      <w:pPr>
        <w:numPr>
          <w:ilvl w:val="0"/>
          <w:numId w:val="17"/>
        </w:numPr>
        <w:suppressAutoHyphens/>
        <w:spacing w:after="0"/>
        <w:ind w:left="45" w:firstLine="15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дети-сироты; дети, находящиеся под опекой</w:t>
      </w:r>
      <w:r w:rsidR="00594F9D">
        <w:rPr>
          <w:rFonts w:ascii="Times New Roman" w:hAnsi="Times New Roman" w:cs="Times New Roman"/>
          <w:sz w:val="32"/>
          <w:szCs w:val="32"/>
        </w:rPr>
        <w:t>,</w:t>
      </w:r>
    </w:p>
    <w:p w:rsidR="006027D1" w:rsidRPr="005F4C07" w:rsidRDefault="006027D1" w:rsidP="006027D1">
      <w:pPr>
        <w:numPr>
          <w:ilvl w:val="0"/>
          <w:numId w:val="17"/>
        </w:numPr>
        <w:suppressAutoHyphens/>
        <w:spacing w:after="0"/>
        <w:ind w:left="45" w:firstLine="15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дети-инвалиды,</w:t>
      </w:r>
      <w:r w:rsidR="00594F9D">
        <w:rPr>
          <w:rFonts w:ascii="Times New Roman" w:hAnsi="Times New Roman" w:cs="Times New Roman"/>
          <w:sz w:val="32"/>
          <w:szCs w:val="32"/>
        </w:rPr>
        <w:t xml:space="preserve"> дети с </w:t>
      </w:r>
      <w:r w:rsidR="00813145">
        <w:rPr>
          <w:rFonts w:ascii="Times New Roman" w:hAnsi="Times New Roman" w:cs="Times New Roman"/>
          <w:sz w:val="32"/>
          <w:szCs w:val="32"/>
        </w:rPr>
        <w:t>ОВЗ</w:t>
      </w:r>
      <w:r w:rsidR="00594F9D">
        <w:rPr>
          <w:rFonts w:ascii="Times New Roman" w:hAnsi="Times New Roman" w:cs="Times New Roman"/>
          <w:sz w:val="32"/>
          <w:szCs w:val="32"/>
        </w:rPr>
        <w:t>,</w:t>
      </w:r>
    </w:p>
    <w:p w:rsidR="006027D1" w:rsidRPr="005F4C07" w:rsidRDefault="006027D1" w:rsidP="006027D1">
      <w:pPr>
        <w:numPr>
          <w:ilvl w:val="0"/>
          <w:numId w:val="17"/>
        </w:numPr>
        <w:suppressAutoHyphens/>
        <w:spacing w:after="0"/>
        <w:ind w:left="45" w:firstLine="15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дети из семей, находящихся в трудной жизненной ситуации</w:t>
      </w:r>
      <w:r w:rsidR="00594F9D">
        <w:rPr>
          <w:rFonts w:ascii="Times New Roman" w:hAnsi="Times New Roman" w:cs="Times New Roman"/>
          <w:sz w:val="32"/>
          <w:szCs w:val="32"/>
        </w:rPr>
        <w:t>,</w:t>
      </w:r>
    </w:p>
    <w:p w:rsidR="006027D1" w:rsidRPr="00DF53F1" w:rsidRDefault="006027D1" w:rsidP="006027D1">
      <w:pPr>
        <w:numPr>
          <w:ilvl w:val="0"/>
          <w:numId w:val="17"/>
        </w:numPr>
        <w:suppressAutoHyphens/>
        <w:spacing w:after="0"/>
        <w:ind w:left="45" w:firstLine="15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льготным 50% питанием были охвачены 262 детей из </w:t>
      </w:r>
      <w:r w:rsidRPr="00DF53F1">
        <w:rPr>
          <w:rFonts w:ascii="Times New Roman" w:hAnsi="Times New Roman" w:cs="Times New Roman"/>
          <w:sz w:val="32"/>
          <w:szCs w:val="32"/>
        </w:rPr>
        <w:t>многодетных, малообеспеченных семей.</w:t>
      </w:r>
    </w:p>
    <w:p w:rsidR="00717FCB" w:rsidRPr="00DF53F1" w:rsidRDefault="00717FCB" w:rsidP="00717FCB">
      <w:pPr>
        <w:pStyle w:val="af0"/>
        <w:ind w:left="0" w:firstLine="708"/>
        <w:jc w:val="both"/>
        <w:rPr>
          <w:sz w:val="32"/>
          <w:szCs w:val="32"/>
        </w:rPr>
      </w:pPr>
      <w:r w:rsidRPr="00DF53F1">
        <w:rPr>
          <w:sz w:val="32"/>
          <w:szCs w:val="32"/>
        </w:rPr>
        <w:t>Обеспечение детей льготным питанием ведется с 2013 года</w:t>
      </w:r>
      <w:r w:rsidR="009C3C1F" w:rsidRPr="00DF53F1">
        <w:rPr>
          <w:sz w:val="32"/>
          <w:szCs w:val="32"/>
        </w:rPr>
        <w:t>,</w:t>
      </w:r>
      <w:r w:rsidRPr="00DF53F1">
        <w:rPr>
          <w:sz w:val="32"/>
          <w:szCs w:val="32"/>
        </w:rPr>
        <w:t xml:space="preserve"> расходы на питание в образовательных учреждениях составил</w:t>
      </w:r>
      <w:r w:rsidR="00DF53F1" w:rsidRPr="00DF53F1">
        <w:rPr>
          <w:sz w:val="32"/>
          <w:szCs w:val="32"/>
        </w:rPr>
        <w:t>и</w:t>
      </w:r>
      <w:r w:rsidRPr="00DF53F1">
        <w:rPr>
          <w:sz w:val="32"/>
          <w:szCs w:val="32"/>
        </w:rPr>
        <w:t xml:space="preserve"> </w:t>
      </w:r>
      <w:r w:rsidR="009C3C1F" w:rsidRPr="00DF53F1">
        <w:rPr>
          <w:sz w:val="32"/>
          <w:szCs w:val="32"/>
        </w:rPr>
        <w:t xml:space="preserve">в 2017 году </w:t>
      </w:r>
      <w:r w:rsidRPr="00DF53F1">
        <w:rPr>
          <w:sz w:val="32"/>
          <w:szCs w:val="32"/>
        </w:rPr>
        <w:t>4</w:t>
      </w:r>
      <w:r w:rsidR="005E0991">
        <w:rPr>
          <w:sz w:val="32"/>
          <w:szCs w:val="32"/>
        </w:rPr>
        <w:t xml:space="preserve"> млн. </w:t>
      </w:r>
      <w:r w:rsidRPr="00DF53F1">
        <w:rPr>
          <w:sz w:val="32"/>
          <w:szCs w:val="32"/>
        </w:rPr>
        <w:t>82,0 тыс. рублей</w:t>
      </w:r>
      <w:r w:rsidR="009C3C1F" w:rsidRPr="00DF53F1">
        <w:rPr>
          <w:sz w:val="32"/>
          <w:szCs w:val="32"/>
        </w:rPr>
        <w:t xml:space="preserve"> или</w:t>
      </w:r>
      <w:r w:rsidRPr="00DF53F1">
        <w:rPr>
          <w:sz w:val="32"/>
          <w:szCs w:val="32"/>
        </w:rPr>
        <w:t xml:space="preserve"> </w:t>
      </w:r>
      <w:r w:rsidR="00DF53F1" w:rsidRPr="00DF53F1">
        <w:rPr>
          <w:sz w:val="32"/>
          <w:szCs w:val="32"/>
        </w:rPr>
        <w:t>4,7</w:t>
      </w:r>
      <w:r w:rsidRPr="00DF53F1">
        <w:rPr>
          <w:sz w:val="32"/>
          <w:szCs w:val="32"/>
        </w:rPr>
        <w:t>% от сумм</w:t>
      </w:r>
      <w:r w:rsidR="001D3C9F" w:rsidRPr="00DF53F1">
        <w:rPr>
          <w:sz w:val="32"/>
          <w:szCs w:val="32"/>
        </w:rPr>
        <w:t>ы собственных доходов района.</w:t>
      </w:r>
    </w:p>
    <w:p w:rsidR="005541DA" w:rsidRPr="005F4C07" w:rsidRDefault="005541DA" w:rsidP="006027D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F53F1">
        <w:rPr>
          <w:rFonts w:ascii="Times New Roman" w:hAnsi="Times New Roman" w:cs="Times New Roman"/>
          <w:sz w:val="32"/>
          <w:szCs w:val="32"/>
        </w:rPr>
        <w:t xml:space="preserve"> </w:t>
      </w:r>
      <w:r w:rsidR="004E4FCF" w:rsidRPr="00DF53F1">
        <w:rPr>
          <w:rFonts w:ascii="Times New Roman" w:hAnsi="Times New Roman" w:cs="Times New Roman"/>
          <w:sz w:val="32"/>
          <w:szCs w:val="32"/>
        </w:rPr>
        <w:t>Главным</w:t>
      </w:r>
      <w:r w:rsidRPr="00DF53F1">
        <w:rPr>
          <w:rFonts w:ascii="Times New Roman" w:hAnsi="Times New Roman" w:cs="Times New Roman"/>
          <w:sz w:val="32"/>
          <w:szCs w:val="32"/>
        </w:rPr>
        <w:t xml:space="preserve"> показателем</w:t>
      </w:r>
      <w:r w:rsidRPr="005F4C0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F4C07">
        <w:rPr>
          <w:rFonts w:ascii="Times New Roman" w:hAnsi="Times New Roman" w:cs="Times New Roman"/>
          <w:sz w:val="32"/>
          <w:szCs w:val="32"/>
        </w:rPr>
        <w:t>качества образования выпускников школ района</w:t>
      </w:r>
      <w:proofErr w:type="gramEnd"/>
      <w:r w:rsidRPr="005F4C07">
        <w:rPr>
          <w:rFonts w:ascii="Times New Roman" w:hAnsi="Times New Roman" w:cs="Times New Roman"/>
          <w:sz w:val="32"/>
          <w:szCs w:val="32"/>
        </w:rPr>
        <w:t xml:space="preserve"> является государс</w:t>
      </w:r>
      <w:r w:rsidR="00813145">
        <w:rPr>
          <w:rFonts w:ascii="Times New Roman" w:hAnsi="Times New Roman" w:cs="Times New Roman"/>
          <w:sz w:val="32"/>
          <w:szCs w:val="32"/>
        </w:rPr>
        <w:t xml:space="preserve">твенная итоговая аттестация. В 2017 году в </w:t>
      </w:r>
      <w:r w:rsidRPr="005F4C07">
        <w:rPr>
          <w:rFonts w:ascii="Times New Roman" w:hAnsi="Times New Roman" w:cs="Times New Roman"/>
          <w:sz w:val="32"/>
          <w:szCs w:val="32"/>
        </w:rPr>
        <w:t xml:space="preserve">ней приняли участие </w:t>
      </w:r>
      <w:r w:rsidR="00813145">
        <w:rPr>
          <w:rFonts w:ascii="Times New Roman" w:hAnsi="Times New Roman" w:cs="Times New Roman"/>
          <w:sz w:val="32"/>
          <w:szCs w:val="32"/>
        </w:rPr>
        <w:t>76 выпускников 11 класса и 293 выпускников 9-х классов.</w:t>
      </w:r>
    </w:p>
    <w:p w:rsidR="00073374" w:rsidRPr="005F4C07" w:rsidRDefault="005541DA" w:rsidP="00AB1566">
      <w:pPr>
        <w:pStyle w:val="a3"/>
        <w:shd w:val="clear" w:color="auto" w:fill="FFFFFF"/>
        <w:spacing w:before="0" w:beforeAutospacing="0" w:after="0" w:afterAutospacing="0" w:line="276" w:lineRule="auto"/>
        <w:ind w:right="-51"/>
        <w:jc w:val="both"/>
        <w:rPr>
          <w:sz w:val="32"/>
          <w:szCs w:val="32"/>
        </w:rPr>
      </w:pPr>
      <w:r w:rsidRPr="005F4C07">
        <w:rPr>
          <w:sz w:val="32"/>
          <w:szCs w:val="32"/>
        </w:rPr>
        <w:t xml:space="preserve">          </w:t>
      </w:r>
      <w:proofErr w:type="gramStart"/>
      <w:r w:rsidR="00073374" w:rsidRPr="005F4C07">
        <w:rPr>
          <w:sz w:val="32"/>
          <w:szCs w:val="32"/>
        </w:rPr>
        <w:t xml:space="preserve">Хочется отметить, что за последние годы показатели по баллам наших учеников  по некоторым предметам улучшились, практически соответствуют среднереспубликанским показателям: например, </w:t>
      </w:r>
      <w:r w:rsidR="00813145">
        <w:rPr>
          <w:sz w:val="32"/>
          <w:szCs w:val="32"/>
        </w:rPr>
        <w:t xml:space="preserve">средний балл по русскому языку </w:t>
      </w:r>
      <w:r w:rsidR="00073374" w:rsidRPr="005F4C07">
        <w:rPr>
          <w:sz w:val="32"/>
          <w:szCs w:val="32"/>
        </w:rPr>
        <w:t>70,2</w:t>
      </w:r>
      <w:r w:rsidR="00566012">
        <w:rPr>
          <w:sz w:val="32"/>
          <w:szCs w:val="32"/>
        </w:rPr>
        <w:t xml:space="preserve"> балла </w:t>
      </w:r>
      <w:r w:rsidR="00813145">
        <w:rPr>
          <w:sz w:val="32"/>
          <w:szCs w:val="32"/>
        </w:rPr>
        <w:t>(</w:t>
      </w:r>
      <w:r w:rsidR="00073374" w:rsidRPr="005F4C07">
        <w:rPr>
          <w:sz w:val="32"/>
          <w:szCs w:val="32"/>
        </w:rPr>
        <w:t>по РА – 73,1</w:t>
      </w:r>
      <w:r w:rsidR="00566012">
        <w:rPr>
          <w:sz w:val="32"/>
          <w:szCs w:val="32"/>
        </w:rPr>
        <w:t xml:space="preserve"> баллов</w:t>
      </w:r>
      <w:r w:rsidR="00073374" w:rsidRPr="005F4C07">
        <w:rPr>
          <w:sz w:val="32"/>
          <w:szCs w:val="32"/>
        </w:rPr>
        <w:t>), по химии средний балл в 201</w:t>
      </w:r>
      <w:r w:rsidR="00566012">
        <w:rPr>
          <w:sz w:val="32"/>
          <w:szCs w:val="32"/>
        </w:rPr>
        <w:t>7</w:t>
      </w:r>
      <w:r w:rsidR="00073374" w:rsidRPr="005F4C07">
        <w:rPr>
          <w:sz w:val="32"/>
          <w:szCs w:val="32"/>
        </w:rPr>
        <w:t xml:space="preserve"> достиг 50,9</w:t>
      </w:r>
      <w:r w:rsidR="00566012">
        <w:rPr>
          <w:sz w:val="32"/>
          <w:szCs w:val="32"/>
        </w:rPr>
        <w:t xml:space="preserve"> баллов</w:t>
      </w:r>
      <w:r w:rsidR="00073374" w:rsidRPr="005F4C07">
        <w:rPr>
          <w:sz w:val="32"/>
          <w:szCs w:val="32"/>
        </w:rPr>
        <w:t xml:space="preserve">, превысив средний балл по РА </w:t>
      </w:r>
      <w:r w:rsidR="00566012">
        <w:rPr>
          <w:sz w:val="32"/>
          <w:szCs w:val="32"/>
        </w:rPr>
        <w:t>-</w:t>
      </w:r>
      <w:r w:rsidR="00073374" w:rsidRPr="005F4C07">
        <w:rPr>
          <w:sz w:val="32"/>
          <w:szCs w:val="32"/>
        </w:rPr>
        <w:t xml:space="preserve"> 50,3</w:t>
      </w:r>
      <w:r w:rsidR="00566012">
        <w:rPr>
          <w:sz w:val="32"/>
          <w:szCs w:val="32"/>
        </w:rPr>
        <w:t xml:space="preserve"> баллов</w:t>
      </w:r>
      <w:r w:rsidR="00073374" w:rsidRPr="005F4C07">
        <w:rPr>
          <w:sz w:val="32"/>
          <w:szCs w:val="32"/>
        </w:rPr>
        <w:t>, средн</w:t>
      </w:r>
      <w:r w:rsidR="00813145">
        <w:rPr>
          <w:sz w:val="32"/>
          <w:szCs w:val="32"/>
        </w:rPr>
        <w:t xml:space="preserve">ий балл по истории в 2017 году </w:t>
      </w:r>
      <w:r w:rsidR="00073374" w:rsidRPr="005F4C07">
        <w:rPr>
          <w:sz w:val="32"/>
          <w:szCs w:val="32"/>
        </w:rPr>
        <w:t>53,4</w:t>
      </w:r>
      <w:r w:rsidR="00566012">
        <w:rPr>
          <w:sz w:val="32"/>
          <w:szCs w:val="32"/>
        </w:rPr>
        <w:t xml:space="preserve"> баллов при республиканском уровне</w:t>
      </w:r>
      <w:r w:rsidR="00073374" w:rsidRPr="005F4C07">
        <w:rPr>
          <w:sz w:val="32"/>
          <w:szCs w:val="32"/>
        </w:rPr>
        <w:t xml:space="preserve"> -</w:t>
      </w:r>
      <w:r w:rsidR="00073374" w:rsidRPr="005F4C07">
        <w:rPr>
          <w:sz w:val="32"/>
          <w:szCs w:val="32"/>
        </w:rPr>
        <w:lastRenderedPageBreak/>
        <w:t>55,32</w:t>
      </w:r>
      <w:proofErr w:type="gramEnd"/>
      <w:r w:rsidR="00566012">
        <w:rPr>
          <w:sz w:val="32"/>
          <w:szCs w:val="32"/>
        </w:rPr>
        <w:t xml:space="preserve"> баллов</w:t>
      </w:r>
      <w:r w:rsidR="00073374" w:rsidRPr="005F4C07">
        <w:rPr>
          <w:sz w:val="32"/>
          <w:szCs w:val="32"/>
        </w:rPr>
        <w:t>. Средний балл по всем предметам по району в 2017 году составил 55,53</w:t>
      </w:r>
      <w:r w:rsidR="00566012">
        <w:rPr>
          <w:sz w:val="32"/>
          <w:szCs w:val="32"/>
        </w:rPr>
        <w:t xml:space="preserve"> баллов</w:t>
      </w:r>
      <w:r w:rsidR="00073374" w:rsidRPr="005F4C07">
        <w:rPr>
          <w:sz w:val="32"/>
          <w:szCs w:val="32"/>
        </w:rPr>
        <w:t>, республиканский – 59,06</w:t>
      </w:r>
      <w:r w:rsidR="00566012">
        <w:rPr>
          <w:sz w:val="32"/>
          <w:szCs w:val="32"/>
        </w:rPr>
        <w:t xml:space="preserve"> баллов</w:t>
      </w:r>
      <w:r w:rsidR="00073374" w:rsidRPr="005F4C07">
        <w:rPr>
          <w:sz w:val="32"/>
          <w:szCs w:val="32"/>
        </w:rPr>
        <w:t>.</w:t>
      </w:r>
    </w:p>
    <w:p w:rsidR="005541DA" w:rsidRPr="005F4C07" w:rsidRDefault="005541DA" w:rsidP="00AB1566">
      <w:pPr>
        <w:pStyle w:val="a3"/>
        <w:shd w:val="clear" w:color="auto" w:fill="FFFFFF"/>
        <w:spacing w:before="0" w:beforeAutospacing="0" w:after="0" w:afterAutospacing="0" w:line="276" w:lineRule="auto"/>
        <w:ind w:right="-51" w:firstLine="708"/>
        <w:jc w:val="both"/>
        <w:rPr>
          <w:sz w:val="32"/>
          <w:szCs w:val="32"/>
        </w:rPr>
      </w:pPr>
      <w:r w:rsidRPr="00DF53F1">
        <w:rPr>
          <w:bCs/>
          <w:sz w:val="32"/>
          <w:szCs w:val="32"/>
        </w:rPr>
        <w:t>Низкий результат п</w:t>
      </w:r>
      <w:r w:rsidRPr="00DF53F1">
        <w:rPr>
          <w:sz w:val="32"/>
          <w:szCs w:val="32"/>
        </w:rPr>
        <w:t xml:space="preserve">о </w:t>
      </w:r>
      <w:r w:rsidR="00984719">
        <w:rPr>
          <w:sz w:val="32"/>
          <w:szCs w:val="32"/>
        </w:rPr>
        <w:t>итогам</w:t>
      </w:r>
      <w:r w:rsidR="00813145">
        <w:rPr>
          <w:sz w:val="32"/>
          <w:szCs w:val="32"/>
        </w:rPr>
        <w:t xml:space="preserve"> ЕГЭ показала СОШ №11 </w:t>
      </w:r>
      <w:proofErr w:type="spellStart"/>
      <w:r w:rsidR="00813145">
        <w:rPr>
          <w:sz w:val="32"/>
          <w:szCs w:val="32"/>
        </w:rPr>
        <w:t>а</w:t>
      </w:r>
      <w:proofErr w:type="gramStart"/>
      <w:r w:rsidR="00813145">
        <w:rPr>
          <w:sz w:val="32"/>
          <w:szCs w:val="32"/>
        </w:rPr>
        <w:t>.Х</w:t>
      </w:r>
      <w:proofErr w:type="gramEnd"/>
      <w:r w:rsidR="00813145">
        <w:rPr>
          <w:sz w:val="32"/>
          <w:szCs w:val="32"/>
        </w:rPr>
        <w:t>одзь</w:t>
      </w:r>
      <w:proofErr w:type="spellEnd"/>
      <w:r w:rsidR="00813145">
        <w:rPr>
          <w:sz w:val="32"/>
          <w:szCs w:val="32"/>
        </w:rPr>
        <w:t xml:space="preserve"> (</w:t>
      </w:r>
      <w:r w:rsidRPr="00DF53F1">
        <w:rPr>
          <w:sz w:val="32"/>
          <w:szCs w:val="32"/>
        </w:rPr>
        <w:t>1 выпускник не прошел минимальный порог)</w:t>
      </w:r>
      <w:r w:rsidR="00984719">
        <w:rPr>
          <w:sz w:val="32"/>
          <w:szCs w:val="32"/>
        </w:rPr>
        <w:t>. По</w:t>
      </w:r>
      <w:r w:rsidRPr="00DF53F1">
        <w:rPr>
          <w:sz w:val="32"/>
          <w:szCs w:val="32"/>
        </w:rPr>
        <w:t xml:space="preserve"> результатам ОГЭ – СОШ №6 </w:t>
      </w:r>
      <w:proofErr w:type="spellStart"/>
      <w:r w:rsidRPr="00DF53F1">
        <w:rPr>
          <w:sz w:val="32"/>
          <w:szCs w:val="32"/>
        </w:rPr>
        <w:t>п</w:t>
      </w:r>
      <w:proofErr w:type="gramStart"/>
      <w:r w:rsidRPr="00DF53F1">
        <w:rPr>
          <w:sz w:val="32"/>
          <w:szCs w:val="32"/>
        </w:rPr>
        <w:t>.Д</w:t>
      </w:r>
      <w:proofErr w:type="gramEnd"/>
      <w:r w:rsidRPr="00DF53F1">
        <w:rPr>
          <w:sz w:val="32"/>
          <w:szCs w:val="32"/>
        </w:rPr>
        <w:t>ружба</w:t>
      </w:r>
      <w:proofErr w:type="spellEnd"/>
      <w:r w:rsidRPr="00DF53F1">
        <w:rPr>
          <w:sz w:val="32"/>
          <w:szCs w:val="32"/>
        </w:rPr>
        <w:t>, ООШ №13 К-</w:t>
      </w:r>
      <w:proofErr w:type="spellStart"/>
      <w:r w:rsidRPr="00DF53F1">
        <w:rPr>
          <w:sz w:val="32"/>
          <w:szCs w:val="32"/>
        </w:rPr>
        <w:t>Гидроицкий</w:t>
      </w:r>
      <w:proofErr w:type="spellEnd"/>
      <w:r w:rsidRPr="00DF53F1">
        <w:rPr>
          <w:sz w:val="32"/>
          <w:szCs w:val="32"/>
        </w:rPr>
        <w:t xml:space="preserve">, СОШ №1 -2 </w:t>
      </w:r>
      <w:proofErr w:type="spellStart"/>
      <w:r w:rsidRPr="00DF53F1">
        <w:rPr>
          <w:sz w:val="32"/>
          <w:szCs w:val="32"/>
        </w:rPr>
        <w:t>а.Кошехабль</w:t>
      </w:r>
      <w:proofErr w:type="spellEnd"/>
      <w:r w:rsidRPr="00DF53F1">
        <w:rPr>
          <w:sz w:val="32"/>
          <w:szCs w:val="32"/>
        </w:rPr>
        <w:t xml:space="preserve">, СОШ №5 </w:t>
      </w:r>
      <w:proofErr w:type="spellStart"/>
      <w:r w:rsidRPr="00DF53F1">
        <w:rPr>
          <w:sz w:val="32"/>
          <w:szCs w:val="32"/>
        </w:rPr>
        <w:t>а.Блечепсин</w:t>
      </w:r>
      <w:proofErr w:type="spellEnd"/>
      <w:r w:rsidRPr="00DF53F1">
        <w:rPr>
          <w:sz w:val="32"/>
          <w:szCs w:val="32"/>
        </w:rPr>
        <w:t>.</w:t>
      </w:r>
      <w:r w:rsidRPr="005F4C07">
        <w:rPr>
          <w:sz w:val="32"/>
          <w:szCs w:val="32"/>
        </w:rPr>
        <w:t xml:space="preserve"> </w:t>
      </w:r>
    </w:p>
    <w:p w:rsidR="005541DA" w:rsidRPr="006027D1" w:rsidRDefault="005541DA" w:rsidP="00AB1566">
      <w:pPr>
        <w:pStyle w:val="a3"/>
        <w:shd w:val="clear" w:color="auto" w:fill="FFFFFF"/>
        <w:spacing w:before="0" w:beforeAutospacing="0" w:after="0" w:afterAutospacing="0" w:line="276" w:lineRule="auto"/>
        <w:ind w:right="-51"/>
        <w:jc w:val="both"/>
        <w:rPr>
          <w:sz w:val="32"/>
          <w:szCs w:val="32"/>
        </w:rPr>
      </w:pPr>
      <w:r w:rsidRPr="005F4C07">
        <w:rPr>
          <w:sz w:val="32"/>
          <w:szCs w:val="32"/>
        </w:rPr>
        <w:tab/>
        <w:t xml:space="preserve">По итогам 2017 года из 18 медалистов района не подтвердили качество своих знаний 14 человек (78%), не сумев набрать по трем </w:t>
      </w:r>
      <w:r w:rsidRPr="006027D1">
        <w:rPr>
          <w:sz w:val="32"/>
          <w:szCs w:val="32"/>
        </w:rPr>
        <w:t>предметам общий балл в сумме 225.</w:t>
      </w:r>
    </w:p>
    <w:p w:rsidR="005541DA" w:rsidRPr="006027D1" w:rsidRDefault="005541DA" w:rsidP="006027D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027D1">
        <w:rPr>
          <w:rFonts w:ascii="Times New Roman" w:hAnsi="Times New Roman" w:cs="Times New Roman"/>
          <w:sz w:val="32"/>
          <w:szCs w:val="32"/>
        </w:rPr>
        <w:tab/>
        <w:t>В целях достижения объективности, прозрачности образовательного процесса, улучшения качества образования выпускников, в том числе претендентов на медаль, Управлением образования проводится планомерная работа: определены кураторы в каждом учреждении, ко</w:t>
      </w:r>
      <w:r w:rsidR="006D1DC6">
        <w:rPr>
          <w:rFonts w:ascii="Times New Roman" w:hAnsi="Times New Roman" w:cs="Times New Roman"/>
          <w:sz w:val="32"/>
          <w:szCs w:val="32"/>
        </w:rPr>
        <w:t xml:space="preserve">торые обеспечивают </w:t>
      </w:r>
      <w:proofErr w:type="gramStart"/>
      <w:r w:rsidR="006D1DC6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="006D1DC6">
        <w:rPr>
          <w:rFonts w:ascii="Times New Roman" w:hAnsi="Times New Roman" w:cs="Times New Roman"/>
          <w:sz w:val="32"/>
          <w:szCs w:val="32"/>
        </w:rPr>
        <w:t xml:space="preserve"> </w:t>
      </w:r>
      <w:r w:rsidRPr="006027D1">
        <w:rPr>
          <w:rFonts w:ascii="Times New Roman" w:hAnsi="Times New Roman" w:cs="Times New Roman"/>
          <w:sz w:val="32"/>
          <w:szCs w:val="32"/>
        </w:rPr>
        <w:t xml:space="preserve">учебным процессом (посещение уроков, проверка журналов, и т.д.), проводятся пробные экзамены по предметам. По результатам проводимых мероприятий наблюдается снижение количества участников регионального этапа предметных олимпиад, а также числа претендентов на медаль с 27 до </w:t>
      </w:r>
      <w:r w:rsidR="00C4424A">
        <w:rPr>
          <w:rFonts w:ascii="Times New Roman" w:hAnsi="Times New Roman" w:cs="Times New Roman"/>
          <w:sz w:val="32"/>
          <w:szCs w:val="32"/>
        </w:rPr>
        <w:t>6</w:t>
      </w:r>
      <w:r w:rsidRPr="006027D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541DA" w:rsidRPr="005F4C07" w:rsidRDefault="005541DA" w:rsidP="00AB1566">
      <w:pPr>
        <w:pStyle w:val="a3"/>
        <w:shd w:val="clear" w:color="auto" w:fill="FFFFFF"/>
        <w:spacing w:before="0" w:beforeAutospacing="0" w:after="0" w:afterAutospacing="0" w:line="276" w:lineRule="auto"/>
        <w:ind w:right="-51"/>
        <w:jc w:val="both"/>
        <w:rPr>
          <w:sz w:val="32"/>
          <w:szCs w:val="32"/>
        </w:rPr>
      </w:pPr>
      <w:r w:rsidRPr="006027D1">
        <w:rPr>
          <w:sz w:val="32"/>
          <w:szCs w:val="32"/>
        </w:rPr>
        <w:tab/>
      </w:r>
      <w:proofErr w:type="gramStart"/>
      <w:r w:rsidRPr="006027D1">
        <w:rPr>
          <w:sz w:val="32"/>
          <w:szCs w:val="32"/>
        </w:rPr>
        <w:t>Несмотря на уменьшение количества участников, число</w:t>
      </w:r>
      <w:r w:rsidRPr="005F4C07">
        <w:rPr>
          <w:sz w:val="32"/>
          <w:szCs w:val="32"/>
        </w:rPr>
        <w:t xml:space="preserve"> победителей и призеров регионального этапа предметных олимпиад увеличилось на 2%. Бо</w:t>
      </w:r>
      <w:r w:rsidR="006D1DC6">
        <w:rPr>
          <w:sz w:val="32"/>
          <w:szCs w:val="32"/>
        </w:rPr>
        <w:t xml:space="preserve">лее того, учащиеся школ района </w:t>
      </w:r>
      <w:r w:rsidR="00984719">
        <w:rPr>
          <w:sz w:val="32"/>
          <w:szCs w:val="32"/>
        </w:rPr>
        <w:t xml:space="preserve">за отчетный период </w:t>
      </w:r>
      <w:r w:rsidRPr="005F4C07">
        <w:rPr>
          <w:sz w:val="32"/>
          <w:szCs w:val="32"/>
        </w:rPr>
        <w:t>не раз становились победителями и призерами олимпиад и конкурсов федерального уровня: во всероссийской олимпиаде школьников и студентов по го</w:t>
      </w:r>
      <w:r w:rsidR="006D1DC6">
        <w:rPr>
          <w:sz w:val="32"/>
          <w:szCs w:val="32"/>
        </w:rPr>
        <w:t xml:space="preserve">сударственным языкам </w:t>
      </w:r>
      <w:r w:rsidRPr="005F4C07">
        <w:rPr>
          <w:sz w:val="32"/>
          <w:szCs w:val="32"/>
        </w:rPr>
        <w:t>республик</w:t>
      </w:r>
      <w:r w:rsidR="006D1DC6">
        <w:rPr>
          <w:sz w:val="32"/>
          <w:szCs w:val="32"/>
        </w:rPr>
        <w:t xml:space="preserve"> РФ под эгидой русского языка </w:t>
      </w:r>
      <w:r w:rsidRPr="005F4C07">
        <w:rPr>
          <w:sz w:val="32"/>
          <w:szCs w:val="32"/>
        </w:rPr>
        <w:t>приз</w:t>
      </w:r>
      <w:r w:rsidR="006D1DC6">
        <w:rPr>
          <w:sz w:val="32"/>
          <w:szCs w:val="32"/>
        </w:rPr>
        <w:t xml:space="preserve">ером стала учащаяся МБОУ СОШ№3 </w:t>
      </w:r>
      <w:proofErr w:type="spellStart"/>
      <w:r w:rsidRPr="005F4C07">
        <w:rPr>
          <w:sz w:val="32"/>
          <w:szCs w:val="32"/>
        </w:rPr>
        <w:t>Дагужиева</w:t>
      </w:r>
      <w:proofErr w:type="spellEnd"/>
      <w:r w:rsidRPr="005F4C07">
        <w:rPr>
          <w:sz w:val="32"/>
          <w:szCs w:val="32"/>
        </w:rPr>
        <w:t xml:space="preserve"> Дана, победителем федерального</w:t>
      </w:r>
      <w:proofErr w:type="gramEnd"/>
      <w:r w:rsidRPr="005F4C07">
        <w:rPr>
          <w:sz w:val="32"/>
          <w:szCs w:val="32"/>
        </w:rPr>
        <w:t xml:space="preserve"> этапа конкурсного сочинения  «Ро</w:t>
      </w:r>
      <w:r w:rsidR="006D1DC6">
        <w:rPr>
          <w:sz w:val="32"/>
          <w:szCs w:val="32"/>
        </w:rPr>
        <w:t>ссия, устремленная в будущее» стала ученица 11 класса</w:t>
      </w:r>
      <w:r w:rsidRPr="005F4C07">
        <w:rPr>
          <w:sz w:val="32"/>
          <w:szCs w:val="32"/>
        </w:rPr>
        <w:t xml:space="preserve"> СОШ №3 </w:t>
      </w:r>
      <w:proofErr w:type="spellStart"/>
      <w:r w:rsidRPr="005F4C07">
        <w:rPr>
          <w:sz w:val="32"/>
          <w:szCs w:val="32"/>
        </w:rPr>
        <w:t>Чужева</w:t>
      </w:r>
      <w:proofErr w:type="spellEnd"/>
      <w:r w:rsidRPr="005F4C07">
        <w:rPr>
          <w:sz w:val="32"/>
          <w:szCs w:val="32"/>
        </w:rPr>
        <w:t xml:space="preserve"> Дана. </w:t>
      </w:r>
    </w:p>
    <w:p w:rsidR="00594F9D" w:rsidRDefault="00594F9D" w:rsidP="00AB1566">
      <w:pPr>
        <w:pStyle w:val="Standard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D1C2F">
        <w:rPr>
          <w:rFonts w:ascii="Times New Roman" w:hAnsi="Times New Roman"/>
          <w:sz w:val="32"/>
          <w:szCs w:val="32"/>
        </w:rPr>
        <w:t>К первому сентября</w:t>
      </w:r>
      <w:r>
        <w:rPr>
          <w:rFonts w:ascii="Times New Roman" w:hAnsi="Times New Roman"/>
          <w:sz w:val="32"/>
          <w:szCs w:val="32"/>
        </w:rPr>
        <w:t xml:space="preserve"> </w:t>
      </w:r>
      <w:r w:rsidR="00984719">
        <w:rPr>
          <w:rFonts w:ascii="Times New Roman" w:hAnsi="Times New Roman"/>
          <w:sz w:val="32"/>
          <w:szCs w:val="32"/>
        </w:rPr>
        <w:t xml:space="preserve">2017 года </w:t>
      </w:r>
      <w:r w:rsidR="000D3AF3">
        <w:rPr>
          <w:rFonts w:ascii="Times New Roman" w:hAnsi="Times New Roman"/>
          <w:sz w:val="32"/>
          <w:szCs w:val="32"/>
        </w:rPr>
        <w:t xml:space="preserve">первоклассники района получили </w:t>
      </w:r>
      <w:r w:rsidR="003D1C2F">
        <w:rPr>
          <w:rFonts w:ascii="Times New Roman" w:hAnsi="Times New Roman"/>
          <w:sz w:val="32"/>
          <w:szCs w:val="32"/>
        </w:rPr>
        <w:t xml:space="preserve">от Главы республики Адыгея </w:t>
      </w:r>
      <w:r w:rsidR="007142C4">
        <w:rPr>
          <w:rFonts w:ascii="Times New Roman" w:hAnsi="Times New Roman"/>
          <w:sz w:val="32"/>
          <w:szCs w:val="32"/>
        </w:rPr>
        <w:t xml:space="preserve">«Подарок первокласснику» - </w:t>
      </w:r>
      <w:r w:rsidR="000D3AF3">
        <w:rPr>
          <w:rFonts w:ascii="Times New Roman" w:hAnsi="Times New Roman"/>
          <w:sz w:val="32"/>
          <w:szCs w:val="32"/>
        </w:rPr>
        <w:t>портфели со школьными принадлежностями.</w:t>
      </w:r>
      <w:r w:rsidR="003D1C2F">
        <w:rPr>
          <w:rFonts w:ascii="Times New Roman" w:hAnsi="Times New Roman"/>
          <w:sz w:val="32"/>
          <w:szCs w:val="32"/>
        </w:rPr>
        <w:t xml:space="preserve"> Это стало настоящим праздником для детей, которые пошли в школу в 2017 году.</w:t>
      </w:r>
    </w:p>
    <w:p w:rsidR="003D3847" w:rsidRPr="005F4C07" w:rsidRDefault="003D3847" w:rsidP="00AB1566">
      <w:pPr>
        <w:pStyle w:val="Standard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F4C07">
        <w:rPr>
          <w:rFonts w:ascii="Times New Roman" w:hAnsi="Times New Roman"/>
          <w:sz w:val="32"/>
          <w:szCs w:val="32"/>
        </w:rPr>
        <w:lastRenderedPageBreak/>
        <w:t>В целях поддержки талантлив</w:t>
      </w:r>
      <w:r w:rsidR="006D1DC6">
        <w:rPr>
          <w:rFonts w:ascii="Times New Roman" w:hAnsi="Times New Roman"/>
          <w:sz w:val="32"/>
          <w:szCs w:val="32"/>
        </w:rPr>
        <w:t xml:space="preserve">ой молодежи, администрацией МО выплачена стипендия </w:t>
      </w:r>
      <w:proofErr w:type="spellStart"/>
      <w:r w:rsidR="006D1DC6">
        <w:rPr>
          <w:rFonts w:ascii="Times New Roman" w:hAnsi="Times New Roman"/>
          <w:sz w:val="32"/>
          <w:szCs w:val="32"/>
        </w:rPr>
        <w:t>им.Т.Керашева</w:t>
      </w:r>
      <w:proofErr w:type="spellEnd"/>
      <w:r w:rsidR="006D1DC6">
        <w:rPr>
          <w:rFonts w:ascii="Times New Roman" w:hAnsi="Times New Roman"/>
          <w:sz w:val="32"/>
          <w:szCs w:val="32"/>
        </w:rPr>
        <w:t xml:space="preserve"> 57 студентам </w:t>
      </w:r>
      <w:r w:rsidRPr="005F4C07">
        <w:rPr>
          <w:rFonts w:ascii="Times New Roman" w:hAnsi="Times New Roman"/>
          <w:sz w:val="32"/>
          <w:szCs w:val="32"/>
        </w:rPr>
        <w:t>- отличникам престижных ВУЗов М</w:t>
      </w:r>
      <w:r w:rsidR="006D1DC6">
        <w:rPr>
          <w:rFonts w:ascii="Times New Roman" w:hAnsi="Times New Roman"/>
          <w:sz w:val="32"/>
          <w:szCs w:val="32"/>
        </w:rPr>
        <w:t xml:space="preserve">осквы, Санкт-Петербурга, Сочи, </w:t>
      </w:r>
      <w:r w:rsidRPr="005F4C07">
        <w:rPr>
          <w:rFonts w:ascii="Times New Roman" w:hAnsi="Times New Roman"/>
          <w:sz w:val="32"/>
          <w:szCs w:val="32"/>
        </w:rPr>
        <w:t>Ростова и других вузов, на сумму 171</w:t>
      </w:r>
      <w:r w:rsidR="005E0991">
        <w:rPr>
          <w:rFonts w:ascii="Times New Roman" w:hAnsi="Times New Roman"/>
          <w:sz w:val="32"/>
          <w:szCs w:val="32"/>
        </w:rPr>
        <w:t>,0 тыс.</w:t>
      </w:r>
      <w:r w:rsidRPr="005F4C07">
        <w:rPr>
          <w:rFonts w:ascii="Times New Roman" w:hAnsi="Times New Roman"/>
          <w:sz w:val="32"/>
          <w:szCs w:val="32"/>
        </w:rPr>
        <w:t xml:space="preserve"> рублей.</w:t>
      </w:r>
    </w:p>
    <w:p w:rsidR="005541DA" w:rsidRPr="005F4C07" w:rsidRDefault="00984719" w:rsidP="00AB1566">
      <w:pPr>
        <w:spacing w:after="0"/>
        <w:ind w:left="45" w:right="-51" w:firstLine="66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="005541DA" w:rsidRPr="005F4C07">
        <w:rPr>
          <w:rFonts w:ascii="Times New Roman" w:hAnsi="Times New Roman" w:cs="Times New Roman"/>
          <w:sz w:val="32"/>
          <w:szCs w:val="32"/>
        </w:rPr>
        <w:t xml:space="preserve"> улучшени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5541DA" w:rsidRPr="005F4C07">
        <w:rPr>
          <w:rFonts w:ascii="Times New Roman" w:hAnsi="Times New Roman" w:cs="Times New Roman"/>
          <w:sz w:val="32"/>
          <w:szCs w:val="32"/>
        </w:rPr>
        <w:t xml:space="preserve"> материально-технического состояния образовательных учреждений</w:t>
      </w:r>
      <w:r w:rsidR="00C4424A">
        <w:rPr>
          <w:rFonts w:ascii="Times New Roman" w:hAnsi="Times New Roman" w:cs="Times New Roman"/>
          <w:sz w:val="32"/>
          <w:szCs w:val="32"/>
        </w:rPr>
        <w:t xml:space="preserve"> – на </w:t>
      </w:r>
      <w:r w:rsidR="00C4424A" w:rsidRPr="005F4C07">
        <w:rPr>
          <w:rFonts w:ascii="Times New Roman" w:hAnsi="Times New Roman" w:cs="Times New Roman"/>
          <w:sz w:val="32"/>
          <w:szCs w:val="32"/>
        </w:rPr>
        <w:t xml:space="preserve">ремонт  зданий, сооружений, помещений, отопительной системы, ремонт и замену видеонаблюдения, кровли, </w:t>
      </w:r>
      <w:r w:rsidR="00C4424A">
        <w:rPr>
          <w:rFonts w:ascii="Times New Roman" w:hAnsi="Times New Roman" w:cs="Times New Roman"/>
          <w:sz w:val="32"/>
          <w:szCs w:val="32"/>
        </w:rPr>
        <w:t xml:space="preserve">проведение работ по газификации </w:t>
      </w:r>
      <w:r w:rsidR="005541DA" w:rsidRPr="005F4C07">
        <w:rPr>
          <w:rFonts w:ascii="Times New Roman" w:hAnsi="Times New Roman" w:cs="Times New Roman"/>
          <w:sz w:val="32"/>
          <w:szCs w:val="32"/>
        </w:rPr>
        <w:t xml:space="preserve"> было израсходовано 16,5 млн. рублей, в том числ</w:t>
      </w:r>
      <w:r w:rsidR="006D1DC6">
        <w:rPr>
          <w:rFonts w:ascii="Times New Roman" w:hAnsi="Times New Roman" w:cs="Times New Roman"/>
          <w:sz w:val="32"/>
          <w:szCs w:val="32"/>
        </w:rPr>
        <w:t>е за счет федерального бюджета</w:t>
      </w:r>
      <w:r w:rsidR="005541DA" w:rsidRPr="005F4C07">
        <w:rPr>
          <w:rFonts w:ascii="Times New Roman" w:hAnsi="Times New Roman" w:cs="Times New Roman"/>
          <w:sz w:val="32"/>
          <w:szCs w:val="32"/>
        </w:rPr>
        <w:t xml:space="preserve"> 8,3 млн. рублей. </w:t>
      </w:r>
    </w:p>
    <w:p w:rsidR="00975F58" w:rsidRPr="005F4C07" w:rsidRDefault="00D64711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  <w:t>Также</w:t>
      </w:r>
      <w:r w:rsidR="004E4FCF">
        <w:rPr>
          <w:rFonts w:ascii="Times New Roman" w:hAnsi="Times New Roman" w:cs="Times New Roman"/>
          <w:sz w:val="32"/>
          <w:szCs w:val="32"/>
        </w:rPr>
        <w:t>,</w:t>
      </w:r>
      <w:r w:rsidRPr="005F4C07">
        <w:rPr>
          <w:rFonts w:ascii="Times New Roman" w:hAnsi="Times New Roman" w:cs="Times New Roman"/>
          <w:sz w:val="32"/>
          <w:szCs w:val="32"/>
        </w:rPr>
        <w:t xml:space="preserve"> в рамках государственной программы Республики Адыгея «Энергетическая эффективность и развитие энергетики» на 2014-2018 годы произведена реконструкция системы теплоснабжения МБОУ СОШ №11 на сумму 3</w:t>
      </w:r>
      <w:r w:rsidR="004E4FCF">
        <w:rPr>
          <w:rFonts w:ascii="Times New Roman" w:hAnsi="Times New Roman" w:cs="Times New Roman"/>
          <w:sz w:val="32"/>
          <w:szCs w:val="32"/>
        </w:rPr>
        <w:t xml:space="preserve"> млн. </w:t>
      </w:r>
      <w:r w:rsidRPr="005F4C07">
        <w:rPr>
          <w:rFonts w:ascii="Times New Roman" w:hAnsi="Times New Roman" w:cs="Times New Roman"/>
          <w:sz w:val="32"/>
          <w:szCs w:val="32"/>
        </w:rPr>
        <w:t>800,0 тыс. руб</w:t>
      </w:r>
      <w:r w:rsidR="00566012">
        <w:rPr>
          <w:rFonts w:ascii="Times New Roman" w:hAnsi="Times New Roman" w:cs="Times New Roman"/>
          <w:sz w:val="32"/>
          <w:szCs w:val="32"/>
        </w:rPr>
        <w:t>лей.</w:t>
      </w:r>
      <w:r w:rsidR="00975F58" w:rsidRPr="005F4C07">
        <w:rPr>
          <w:rFonts w:ascii="Times New Roman" w:hAnsi="Times New Roman" w:cs="Times New Roman"/>
          <w:sz w:val="32"/>
          <w:szCs w:val="32"/>
        </w:rPr>
        <w:tab/>
      </w:r>
      <w:r w:rsidR="00C4424A">
        <w:rPr>
          <w:rFonts w:ascii="Times New Roman" w:hAnsi="Times New Roman" w:cs="Times New Roman"/>
          <w:sz w:val="32"/>
          <w:szCs w:val="32"/>
        </w:rPr>
        <w:t>В 2017 году удалось завершить газификацию всех образовательных учреждений</w:t>
      </w:r>
      <w:r w:rsidR="00975F58" w:rsidRPr="005F4C07">
        <w:rPr>
          <w:rFonts w:ascii="Times New Roman" w:hAnsi="Times New Roman" w:cs="Times New Roman"/>
          <w:sz w:val="32"/>
          <w:szCs w:val="32"/>
        </w:rPr>
        <w:t>.</w:t>
      </w:r>
    </w:p>
    <w:p w:rsidR="00B744CF" w:rsidRPr="005F4C07" w:rsidRDefault="005541DA" w:rsidP="00AB1566">
      <w:pPr>
        <w:spacing w:after="0"/>
        <w:ind w:left="45" w:right="-51" w:firstLine="15"/>
        <w:jc w:val="both"/>
        <w:rPr>
          <w:rFonts w:ascii="Times New Roman" w:hAnsi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CE7A4A" w:rsidRPr="005F4C07">
        <w:rPr>
          <w:rFonts w:ascii="Times New Roman" w:hAnsi="Times New Roman" w:cs="Times New Roman"/>
          <w:sz w:val="32"/>
          <w:szCs w:val="32"/>
        </w:rPr>
        <w:tab/>
      </w:r>
      <w:r w:rsidR="006D1DC6">
        <w:rPr>
          <w:rFonts w:ascii="Times New Roman" w:hAnsi="Times New Roman"/>
          <w:sz w:val="32"/>
          <w:szCs w:val="32"/>
        </w:rPr>
        <w:t>Спонсорская помощь</w:t>
      </w:r>
      <w:r w:rsidR="00B744CF" w:rsidRPr="005F4C07">
        <w:rPr>
          <w:rFonts w:ascii="Times New Roman" w:hAnsi="Times New Roman"/>
          <w:sz w:val="32"/>
          <w:szCs w:val="32"/>
        </w:rPr>
        <w:t xml:space="preserve"> со стор</w:t>
      </w:r>
      <w:r w:rsidR="006D1DC6">
        <w:rPr>
          <w:rFonts w:ascii="Times New Roman" w:hAnsi="Times New Roman"/>
          <w:sz w:val="32"/>
          <w:szCs w:val="32"/>
        </w:rPr>
        <w:t xml:space="preserve">оны предпринимателей района на </w:t>
      </w:r>
      <w:r w:rsidR="00B744CF" w:rsidRPr="005F4C07">
        <w:rPr>
          <w:rFonts w:ascii="Times New Roman" w:hAnsi="Times New Roman"/>
          <w:sz w:val="32"/>
          <w:szCs w:val="32"/>
        </w:rPr>
        <w:t xml:space="preserve">подготовку образовательных учреждений района к </w:t>
      </w:r>
      <w:r w:rsidR="006D1DC6">
        <w:rPr>
          <w:rFonts w:ascii="Times New Roman" w:hAnsi="Times New Roman"/>
          <w:sz w:val="32"/>
          <w:szCs w:val="32"/>
        </w:rPr>
        <w:t xml:space="preserve">новому учебному году составила </w:t>
      </w:r>
      <w:r w:rsidR="00B744CF" w:rsidRPr="005F4C07">
        <w:rPr>
          <w:rFonts w:ascii="Times New Roman" w:hAnsi="Times New Roman"/>
          <w:sz w:val="32"/>
          <w:szCs w:val="32"/>
        </w:rPr>
        <w:t>2</w:t>
      </w:r>
      <w:r w:rsidR="001F7339" w:rsidRPr="005F4C07">
        <w:rPr>
          <w:rFonts w:ascii="Times New Roman" w:hAnsi="Times New Roman"/>
          <w:sz w:val="32"/>
          <w:szCs w:val="32"/>
        </w:rPr>
        <w:t xml:space="preserve"> млн.</w:t>
      </w:r>
      <w:r w:rsidR="00B744CF" w:rsidRPr="005F4C07">
        <w:rPr>
          <w:rFonts w:ascii="Times New Roman" w:hAnsi="Times New Roman"/>
          <w:sz w:val="32"/>
          <w:szCs w:val="32"/>
        </w:rPr>
        <w:t>87</w:t>
      </w:r>
      <w:r w:rsidR="001F7339" w:rsidRPr="005F4C07">
        <w:rPr>
          <w:rFonts w:ascii="Times New Roman" w:hAnsi="Times New Roman"/>
          <w:sz w:val="32"/>
          <w:szCs w:val="32"/>
        </w:rPr>
        <w:t xml:space="preserve"> тыс.</w:t>
      </w:r>
      <w:r w:rsidR="00B744CF" w:rsidRPr="005F4C07">
        <w:rPr>
          <w:rFonts w:ascii="Times New Roman" w:hAnsi="Times New Roman"/>
          <w:sz w:val="32"/>
          <w:szCs w:val="32"/>
        </w:rPr>
        <w:t xml:space="preserve"> рублей.</w:t>
      </w:r>
    </w:p>
    <w:p w:rsidR="005541DA" w:rsidRPr="005F4C07" w:rsidRDefault="005541DA" w:rsidP="00AB1566">
      <w:pPr>
        <w:spacing w:after="0"/>
        <w:ind w:left="45" w:right="-51" w:firstLine="663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В целях обеспечения подвоза обучающихся к месту учебы и мероприятий муниципалитетом приобретен автобус </w:t>
      </w:r>
      <w:r w:rsidR="006D1DC6">
        <w:rPr>
          <w:rFonts w:ascii="Times New Roman" w:hAnsi="Times New Roman" w:cs="Times New Roman"/>
          <w:sz w:val="32"/>
          <w:szCs w:val="32"/>
        </w:rPr>
        <w:t xml:space="preserve">ПАЗ </w:t>
      </w:r>
      <w:r w:rsidR="00555A11" w:rsidRPr="005F4C07">
        <w:rPr>
          <w:rFonts w:ascii="Times New Roman" w:hAnsi="Times New Roman" w:cs="Times New Roman"/>
          <w:sz w:val="32"/>
          <w:szCs w:val="32"/>
        </w:rPr>
        <w:t xml:space="preserve">на сумму 1,8 млн. рублей для ДЮСШ. </w:t>
      </w:r>
      <w:r w:rsidR="00CA5229" w:rsidRPr="005F4C07">
        <w:rPr>
          <w:rFonts w:ascii="Times New Roman" w:hAnsi="Times New Roman" w:cs="Times New Roman"/>
          <w:sz w:val="32"/>
          <w:szCs w:val="32"/>
        </w:rPr>
        <w:t xml:space="preserve">По линии Министерства образования России в 2017 году также получены 2 автобуса марки «Газель» для СОШ №2 </w:t>
      </w:r>
      <w:proofErr w:type="spellStart"/>
      <w:r w:rsidR="00CA5229" w:rsidRPr="005F4C07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="00555A11" w:rsidRPr="005F4C07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555A11" w:rsidRPr="005F4C07">
        <w:rPr>
          <w:rFonts w:ascii="Times New Roman" w:hAnsi="Times New Roman" w:cs="Times New Roman"/>
          <w:sz w:val="32"/>
          <w:szCs w:val="32"/>
        </w:rPr>
        <w:t>ошехабль</w:t>
      </w:r>
      <w:proofErr w:type="spellEnd"/>
      <w:r w:rsidR="00555A11" w:rsidRPr="005F4C07">
        <w:rPr>
          <w:rFonts w:ascii="Times New Roman" w:hAnsi="Times New Roman" w:cs="Times New Roman"/>
          <w:sz w:val="32"/>
          <w:szCs w:val="32"/>
        </w:rPr>
        <w:t xml:space="preserve"> и СОШ №8 </w:t>
      </w:r>
      <w:proofErr w:type="spellStart"/>
      <w:r w:rsidR="00555A11" w:rsidRPr="005F4C07">
        <w:rPr>
          <w:rFonts w:ascii="Times New Roman" w:hAnsi="Times New Roman" w:cs="Times New Roman"/>
          <w:sz w:val="32"/>
          <w:szCs w:val="32"/>
        </w:rPr>
        <w:t>с.Натырбово</w:t>
      </w:r>
      <w:proofErr w:type="spellEnd"/>
      <w:r w:rsidR="00555A11" w:rsidRPr="005F4C07">
        <w:rPr>
          <w:rFonts w:ascii="Times New Roman" w:hAnsi="Times New Roman" w:cs="Times New Roman"/>
          <w:sz w:val="32"/>
          <w:szCs w:val="32"/>
        </w:rPr>
        <w:t xml:space="preserve"> в целях подвоза детей.</w:t>
      </w:r>
    </w:p>
    <w:p w:rsidR="005541DA" w:rsidRPr="005F4C07" w:rsidRDefault="005541DA" w:rsidP="00AB1566">
      <w:pPr>
        <w:spacing w:after="0"/>
        <w:ind w:left="45" w:right="-51" w:firstLine="15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  <w:t>За счет средств республиканского бюджета приобретены учебники на сумму 1,6 млн. рублей для учащихся.</w:t>
      </w:r>
    </w:p>
    <w:p w:rsidR="00AD05FB" w:rsidRPr="005F4C07" w:rsidRDefault="00AD05FB" w:rsidP="00AB15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В целях выполнени</w:t>
      </w:r>
      <w:r w:rsidR="00943E44">
        <w:rPr>
          <w:rFonts w:ascii="Times New Roman" w:hAnsi="Times New Roman" w:cs="Times New Roman"/>
          <w:sz w:val="32"/>
          <w:szCs w:val="32"/>
        </w:rPr>
        <w:t>я</w:t>
      </w:r>
      <w:r w:rsidRPr="005F4C07">
        <w:rPr>
          <w:rFonts w:ascii="Times New Roman" w:hAnsi="Times New Roman" w:cs="Times New Roman"/>
          <w:sz w:val="32"/>
          <w:szCs w:val="32"/>
        </w:rPr>
        <w:t xml:space="preserve"> государственных обязательств по обеспечению жильем детей-сирот и детей, оставшихся без попечения родителей, установленных федеральным законодательством, в 2017 году приобретено жилье для 5 детей-сиро</w:t>
      </w:r>
      <w:r w:rsidR="00566012">
        <w:rPr>
          <w:rFonts w:ascii="Times New Roman" w:hAnsi="Times New Roman" w:cs="Times New Roman"/>
          <w:sz w:val="32"/>
          <w:szCs w:val="32"/>
        </w:rPr>
        <w:t>т  на сумму 5</w:t>
      </w:r>
      <w:r w:rsidR="005E0991">
        <w:rPr>
          <w:rFonts w:ascii="Times New Roman" w:hAnsi="Times New Roman" w:cs="Times New Roman"/>
          <w:sz w:val="32"/>
          <w:szCs w:val="32"/>
        </w:rPr>
        <w:t xml:space="preserve"> млн. </w:t>
      </w:r>
      <w:r w:rsidR="00566012">
        <w:rPr>
          <w:rFonts w:ascii="Times New Roman" w:hAnsi="Times New Roman" w:cs="Times New Roman"/>
          <w:sz w:val="32"/>
          <w:szCs w:val="32"/>
        </w:rPr>
        <w:t>484 тыс. рублей.</w:t>
      </w:r>
    </w:p>
    <w:p w:rsidR="005541DA" w:rsidRPr="005F4C07" w:rsidRDefault="005541DA" w:rsidP="00AB1566">
      <w:pPr>
        <w:spacing w:after="0"/>
        <w:ind w:left="45" w:right="-51" w:firstLine="663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Летней оздоровительной кампанией 2017 года было охвачено 690 детей и подростков, за счет районного бюджета был </w:t>
      </w:r>
      <w:r w:rsidRPr="005F4C07">
        <w:rPr>
          <w:rFonts w:ascii="Times New Roman" w:hAnsi="Times New Roman" w:cs="Times New Roman"/>
          <w:sz w:val="32"/>
          <w:szCs w:val="32"/>
        </w:rPr>
        <w:lastRenderedPageBreak/>
        <w:t xml:space="preserve">организован отдых 60 </w:t>
      </w:r>
      <w:r w:rsidR="00EA6B36">
        <w:rPr>
          <w:rFonts w:ascii="Times New Roman" w:hAnsi="Times New Roman" w:cs="Times New Roman"/>
          <w:sz w:val="32"/>
          <w:szCs w:val="32"/>
        </w:rPr>
        <w:t>учащихся</w:t>
      </w:r>
      <w:r w:rsidRPr="005F4C07">
        <w:rPr>
          <w:rFonts w:ascii="Times New Roman" w:hAnsi="Times New Roman" w:cs="Times New Roman"/>
          <w:sz w:val="32"/>
          <w:szCs w:val="32"/>
        </w:rPr>
        <w:t xml:space="preserve">. На организацию летней оздоровительной кампании выделено </w:t>
      </w:r>
      <w:r w:rsidR="00566012">
        <w:rPr>
          <w:rFonts w:ascii="Times New Roman" w:hAnsi="Times New Roman" w:cs="Times New Roman"/>
          <w:sz w:val="32"/>
          <w:szCs w:val="32"/>
        </w:rPr>
        <w:t xml:space="preserve">из республиканского бюджета </w:t>
      </w:r>
      <w:r w:rsidRPr="005F4C07">
        <w:rPr>
          <w:rFonts w:ascii="Times New Roman" w:hAnsi="Times New Roman" w:cs="Times New Roman"/>
          <w:sz w:val="32"/>
          <w:szCs w:val="32"/>
        </w:rPr>
        <w:t>1,9 млн. рублей.</w:t>
      </w:r>
    </w:p>
    <w:p w:rsidR="00842204" w:rsidRPr="005F4C07" w:rsidRDefault="00786207" w:rsidP="00AB1566">
      <w:pPr>
        <w:pStyle w:val="Standard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5F4C07">
        <w:rPr>
          <w:rFonts w:ascii="Times New Roman" w:hAnsi="Times New Roman"/>
          <w:sz w:val="32"/>
          <w:szCs w:val="32"/>
        </w:rPr>
        <w:t xml:space="preserve"> </w:t>
      </w:r>
      <w:r w:rsidR="006D1DC6">
        <w:rPr>
          <w:rFonts w:ascii="Times New Roman" w:hAnsi="Times New Roman"/>
          <w:sz w:val="32"/>
          <w:szCs w:val="32"/>
        </w:rPr>
        <w:t xml:space="preserve">        В загородных лагерях и летних оздоровительных лагерях дневного пребывания на базе общеобразовательных</w:t>
      </w:r>
      <w:r w:rsidRPr="005F4C07">
        <w:rPr>
          <w:rFonts w:ascii="Times New Roman" w:hAnsi="Times New Roman"/>
          <w:sz w:val="32"/>
          <w:szCs w:val="32"/>
        </w:rPr>
        <w:t xml:space="preserve"> учреждени</w:t>
      </w:r>
      <w:r w:rsidR="006D1DC6">
        <w:rPr>
          <w:rFonts w:ascii="Times New Roman" w:hAnsi="Times New Roman"/>
          <w:sz w:val="32"/>
          <w:szCs w:val="32"/>
        </w:rPr>
        <w:t>й был организован отдых для 917 обучающихся (30%),</w:t>
      </w:r>
      <w:r w:rsidR="00842204" w:rsidRPr="005F4C07">
        <w:rPr>
          <w:rFonts w:ascii="Times New Roman" w:hAnsi="Times New Roman"/>
          <w:sz w:val="32"/>
          <w:szCs w:val="32"/>
        </w:rPr>
        <w:t xml:space="preserve"> в первую очередь,</w:t>
      </w:r>
      <w:r w:rsidRPr="005F4C07">
        <w:rPr>
          <w:rFonts w:ascii="Times New Roman" w:hAnsi="Times New Roman"/>
          <w:sz w:val="32"/>
          <w:szCs w:val="32"/>
        </w:rPr>
        <w:t xml:space="preserve"> для детей, чьи семьи оказались в трудной жизненной ситуации. </w:t>
      </w:r>
      <w:r w:rsidR="00842204" w:rsidRPr="005F4C07">
        <w:rPr>
          <w:rFonts w:ascii="Times New Roman" w:hAnsi="Times New Roman"/>
          <w:sz w:val="32"/>
          <w:szCs w:val="32"/>
        </w:rPr>
        <w:t>К участию в клубной работ</w:t>
      </w:r>
      <w:r w:rsidR="003D3847" w:rsidRPr="005F4C07">
        <w:rPr>
          <w:rFonts w:ascii="Times New Roman" w:hAnsi="Times New Roman"/>
          <w:sz w:val="32"/>
          <w:szCs w:val="32"/>
        </w:rPr>
        <w:t>е</w:t>
      </w:r>
      <w:r w:rsidR="00842204" w:rsidRPr="005F4C07">
        <w:rPr>
          <w:rFonts w:ascii="Times New Roman" w:hAnsi="Times New Roman"/>
          <w:sz w:val="32"/>
          <w:szCs w:val="32"/>
        </w:rPr>
        <w:t xml:space="preserve">, </w:t>
      </w:r>
      <w:r w:rsidR="003D3847" w:rsidRPr="005F4C07">
        <w:rPr>
          <w:rFonts w:ascii="Times New Roman" w:hAnsi="Times New Roman"/>
          <w:sz w:val="32"/>
          <w:szCs w:val="32"/>
        </w:rPr>
        <w:t xml:space="preserve">в </w:t>
      </w:r>
      <w:r w:rsidR="00842204" w:rsidRPr="005F4C07">
        <w:rPr>
          <w:rFonts w:ascii="Times New Roman" w:hAnsi="Times New Roman"/>
          <w:sz w:val="32"/>
          <w:szCs w:val="32"/>
        </w:rPr>
        <w:t>экскурсия</w:t>
      </w:r>
      <w:r w:rsidR="003D3847" w:rsidRPr="005F4C07">
        <w:rPr>
          <w:rFonts w:ascii="Times New Roman" w:hAnsi="Times New Roman"/>
          <w:sz w:val="32"/>
          <w:szCs w:val="32"/>
        </w:rPr>
        <w:t>х</w:t>
      </w:r>
      <w:r w:rsidR="00842204" w:rsidRPr="005F4C07">
        <w:rPr>
          <w:rFonts w:ascii="Times New Roman" w:hAnsi="Times New Roman"/>
          <w:sz w:val="32"/>
          <w:szCs w:val="32"/>
        </w:rPr>
        <w:t xml:space="preserve"> и похода</w:t>
      </w:r>
      <w:r w:rsidR="003D3847" w:rsidRPr="005F4C07">
        <w:rPr>
          <w:rFonts w:ascii="Times New Roman" w:hAnsi="Times New Roman"/>
          <w:sz w:val="32"/>
          <w:szCs w:val="32"/>
        </w:rPr>
        <w:t>х</w:t>
      </w:r>
      <w:r w:rsidR="00842204" w:rsidRPr="005F4C07">
        <w:rPr>
          <w:rFonts w:ascii="Times New Roman" w:hAnsi="Times New Roman"/>
          <w:sz w:val="32"/>
          <w:szCs w:val="32"/>
        </w:rPr>
        <w:t xml:space="preserve"> было привлечено на период летних каникул 2</w:t>
      </w:r>
      <w:r w:rsidR="005E0991">
        <w:rPr>
          <w:rFonts w:ascii="Times New Roman" w:hAnsi="Times New Roman"/>
          <w:sz w:val="32"/>
          <w:szCs w:val="32"/>
        </w:rPr>
        <w:t xml:space="preserve"> </w:t>
      </w:r>
      <w:r w:rsidR="00842204" w:rsidRPr="005F4C07">
        <w:rPr>
          <w:rFonts w:ascii="Times New Roman" w:hAnsi="Times New Roman"/>
          <w:sz w:val="32"/>
          <w:szCs w:val="32"/>
        </w:rPr>
        <w:t>230 детей (68%).</w:t>
      </w:r>
    </w:p>
    <w:p w:rsidR="009B69F4" w:rsidRPr="005F4C07" w:rsidRDefault="00640ADC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/>
          <w:sz w:val="32"/>
          <w:szCs w:val="32"/>
        </w:rPr>
        <w:t xml:space="preserve"> </w:t>
      </w:r>
      <w:r w:rsidR="00813BD6" w:rsidRPr="005F4C07">
        <w:rPr>
          <w:rFonts w:ascii="Times New Roman" w:hAnsi="Times New Roman" w:cs="Times New Roman"/>
          <w:sz w:val="32"/>
          <w:szCs w:val="32"/>
        </w:rPr>
        <w:t>Сеть учреждений дополнительного образования включает в себя Центр допо</w:t>
      </w:r>
      <w:r w:rsidR="006D1DC6">
        <w:rPr>
          <w:rFonts w:ascii="Times New Roman" w:hAnsi="Times New Roman" w:cs="Times New Roman"/>
          <w:sz w:val="32"/>
          <w:szCs w:val="32"/>
        </w:rPr>
        <w:t>лнительного образования детей (</w:t>
      </w:r>
      <w:r w:rsidR="00813BD6" w:rsidRPr="005F4C07">
        <w:rPr>
          <w:rFonts w:ascii="Times New Roman" w:hAnsi="Times New Roman" w:cs="Times New Roman"/>
          <w:sz w:val="32"/>
          <w:szCs w:val="32"/>
        </w:rPr>
        <w:t>1</w:t>
      </w:r>
      <w:r w:rsidR="005E0991">
        <w:rPr>
          <w:rFonts w:ascii="Times New Roman" w:hAnsi="Times New Roman" w:cs="Times New Roman"/>
          <w:sz w:val="32"/>
          <w:szCs w:val="32"/>
        </w:rPr>
        <w:t xml:space="preserve"> </w:t>
      </w:r>
      <w:r w:rsidR="00813BD6" w:rsidRPr="005F4C07">
        <w:rPr>
          <w:rFonts w:ascii="Times New Roman" w:hAnsi="Times New Roman" w:cs="Times New Roman"/>
          <w:sz w:val="32"/>
          <w:szCs w:val="32"/>
        </w:rPr>
        <w:t>450 де</w:t>
      </w:r>
      <w:r w:rsidR="006D1DC6">
        <w:rPr>
          <w:rFonts w:ascii="Times New Roman" w:hAnsi="Times New Roman" w:cs="Times New Roman"/>
          <w:sz w:val="32"/>
          <w:szCs w:val="32"/>
        </w:rPr>
        <w:t>тей) и Детско-юношеская школа (</w:t>
      </w:r>
      <w:r w:rsidR="00813BD6" w:rsidRPr="005F4C07">
        <w:rPr>
          <w:rFonts w:ascii="Times New Roman" w:hAnsi="Times New Roman" w:cs="Times New Roman"/>
          <w:sz w:val="32"/>
          <w:szCs w:val="32"/>
        </w:rPr>
        <w:t>1</w:t>
      </w:r>
      <w:r w:rsidR="005E0991">
        <w:rPr>
          <w:rFonts w:ascii="Times New Roman" w:hAnsi="Times New Roman" w:cs="Times New Roman"/>
          <w:sz w:val="32"/>
          <w:szCs w:val="32"/>
        </w:rPr>
        <w:t xml:space="preserve"> </w:t>
      </w:r>
      <w:r w:rsidR="00813BD6" w:rsidRPr="005F4C07">
        <w:rPr>
          <w:rFonts w:ascii="Times New Roman" w:hAnsi="Times New Roman" w:cs="Times New Roman"/>
          <w:sz w:val="32"/>
          <w:szCs w:val="32"/>
        </w:rPr>
        <w:t xml:space="preserve">010 детей). </w:t>
      </w:r>
      <w:r w:rsidR="009B69F4" w:rsidRPr="005F4C07">
        <w:rPr>
          <w:rFonts w:ascii="Times New Roman" w:hAnsi="Times New Roman" w:cs="Times New Roman"/>
          <w:sz w:val="32"/>
          <w:szCs w:val="32"/>
        </w:rPr>
        <w:t>Дополнительным  образованием в районе охвачено  2</w:t>
      </w:r>
      <w:r w:rsidR="005E0991">
        <w:rPr>
          <w:rFonts w:ascii="Times New Roman" w:hAnsi="Times New Roman" w:cs="Times New Roman"/>
          <w:sz w:val="32"/>
          <w:szCs w:val="32"/>
        </w:rPr>
        <w:t xml:space="preserve"> </w:t>
      </w:r>
      <w:r w:rsidR="009B69F4" w:rsidRPr="005F4C07">
        <w:rPr>
          <w:rFonts w:ascii="Times New Roman" w:hAnsi="Times New Roman" w:cs="Times New Roman"/>
          <w:sz w:val="32"/>
          <w:szCs w:val="32"/>
        </w:rPr>
        <w:t>478 детей или 75 % от общего количества детей.</w:t>
      </w:r>
    </w:p>
    <w:p w:rsidR="009B69F4" w:rsidRPr="005F4C07" w:rsidRDefault="00813BD6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По состоянию на 1 января 2018 года в этой сфере занято 107 педагогов (ЦДО</w:t>
      </w:r>
      <w:r w:rsidR="00EA6B36">
        <w:rPr>
          <w:rFonts w:ascii="Times New Roman" w:hAnsi="Times New Roman" w:cs="Times New Roman"/>
          <w:sz w:val="32"/>
          <w:szCs w:val="32"/>
        </w:rPr>
        <w:t xml:space="preserve"> </w:t>
      </w:r>
      <w:r w:rsidRPr="005F4C07">
        <w:rPr>
          <w:rFonts w:ascii="Times New Roman" w:hAnsi="Times New Roman" w:cs="Times New Roman"/>
          <w:sz w:val="32"/>
          <w:szCs w:val="32"/>
        </w:rPr>
        <w:t>-</w:t>
      </w:r>
      <w:r w:rsidR="00EA6B36">
        <w:rPr>
          <w:rFonts w:ascii="Times New Roman" w:hAnsi="Times New Roman" w:cs="Times New Roman"/>
          <w:sz w:val="32"/>
          <w:szCs w:val="32"/>
        </w:rPr>
        <w:t xml:space="preserve"> </w:t>
      </w:r>
      <w:r w:rsidRPr="005F4C07">
        <w:rPr>
          <w:rFonts w:ascii="Times New Roman" w:hAnsi="Times New Roman" w:cs="Times New Roman"/>
          <w:sz w:val="32"/>
          <w:szCs w:val="32"/>
        </w:rPr>
        <w:t>52; ДЮСШ</w:t>
      </w:r>
      <w:r w:rsidR="00EA6B36">
        <w:rPr>
          <w:rFonts w:ascii="Times New Roman" w:hAnsi="Times New Roman" w:cs="Times New Roman"/>
          <w:sz w:val="32"/>
          <w:szCs w:val="32"/>
        </w:rPr>
        <w:t xml:space="preserve"> </w:t>
      </w:r>
      <w:r w:rsidRPr="005F4C07">
        <w:rPr>
          <w:rFonts w:ascii="Times New Roman" w:hAnsi="Times New Roman" w:cs="Times New Roman"/>
          <w:sz w:val="32"/>
          <w:szCs w:val="32"/>
        </w:rPr>
        <w:t>-</w:t>
      </w:r>
      <w:r w:rsidR="00EA6B36">
        <w:rPr>
          <w:rFonts w:ascii="Times New Roman" w:hAnsi="Times New Roman" w:cs="Times New Roman"/>
          <w:sz w:val="32"/>
          <w:szCs w:val="32"/>
        </w:rPr>
        <w:t xml:space="preserve"> </w:t>
      </w:r>
      <w:r w:rsidRPr="005F4C07">
        <w:rPr>
          <w:rFonts w:ascii="Times New Roman" w:hAnsi="Times New Roman" w:cs="Times New Roman"/>
          <w:sz w:val="32"/>
          <w:szCs w:val="32"/>
        </w:rPr>
        <w:t xml:space="preserve">55) нагрузка на одного педагога </w:t>
      </w:r>
      <w:r w:rsidR="007F40B0">
        <w:rPr>
          <w:rFonts w:ascii="Times New Roman" w:hAnsi="Times New Roman" w:cs="Times New Roman"/>
          <w:sz w:val="32"/>
          <w:szCs w:val="32"/>
        </w:rPr>
        <w:t xml:space="preserve">составляет </w:t>
      </w:r>
      <w:r w:rsidRPr="005F4C07">
        <w:rPr>
          <w:rFonts w:ascii="Times New Roman" w:hAnsi="Times New Roman" w:cs="Times New Roman"/>
          <w:sz w:val="32"/>
          <w:szCs w:val="32"/>
        </w:rPr>
        <w:t xml:space="preserve">23 детей. </w:t>
      </w:r>
    </w:p>
    <w:p w:rsidR="009B69F4" w:rsidRPr="005F4C07" w:rsidRDefault="009B69F4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Средняя заработная плата педагогических работников учреждений дополнительного образования, подведомственных Управлению образования (ДЮСШ, ЦДОД), составила 22 412,35 рублей или 100,1% от планового уровня.</w:t>
      </w:r>
    </w:p>
    <w:p w:rsidR="004B354D" w:rsidRDefault="009A4E8D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</w:r>
      <w:r w:rsidR="004B354D" w:rsidRPr="005F4C07">
        <w:rPr>
          <w:rFonts w:ascii="Times New Roman" w:hAnsi="Times New Roman" w:cs="Times New Roman"/>
          <w:sz w:val="32"/>
          <w:szCs w:val="32"/>
        </w:rPr>
        <w:t>Благодаря финансовым средствам, выделенным при поддержке руководства Республики Адыгея в сумме 30,0 млн. рублей, удалось довести уровень средней заработной платы работников культуры и образования до плановых показателей, установленных «майскими» указами.</w:t>
      </w:r>
    </w:p>
    <w:p w:rsidR="009A4E8D" w:rsidRPr="005F4C07" w:rsidRDefault="009A4E8D" w:rsidP="004B354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Кошехабльском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районе проводится </w:t>
      </w:r>
      <w:r w:rsidR="00943E44">
        <w:rPr>
          <w:rFonts w:ascii="Times New Roman" w:hAnsi="Times New Roman" w:cs="Times New Roman"/>
          <w:sz w:val="32"/>
          <w:szCs w:val="32"/>
        </w:rPr>
        <w:t>планомерная</w:t>
      </w:r>
      <w:r w:rsidRPr="005F4C07">
        <w:rPr>
          <w:rFonts w:ascii="Times New Roman" w:hAnsi="Times New Roman" w:cs="Times New Roman"/>
          <w:sz w:val="32"/>
          <w:szCs w:val="32"/>
        </w:rPr>
        <w:t xml:space="preserve"> работа по укреплению </w:t>
      </w:r>
      <w:r w:rsidRPr="005F4C07">
        <w:rPr>
          <w:rFonts w:ascii="Times New Roman" w:hAnsi="Times New Roman" w:cs="Times New Roman"/>
          <w:sz w:val="32"/>
          <w:szCs w:val="32"/>
          <w:u w:val="single"/>
        </w:rPr>
        <w:t>антитеррористической</w:t>
      </w:r>
      <w:r w:rsidRPr="005F4C07">
        <w:rPr>
          <w:rFonts w:ascii="Times New Roman" w:hAnsi="Times New Roman" w:cs="Times New Roman"/>
          <w:sz w:val="32"/>
          <w:szCs w:val="32"/>
        </w:rPr>
        <w:t xml:space="preserve"> защищенности и охраны объектов образования. Во всех образовательных учреждениях разработаны паспорта антитеррористической защищенности, учреждения огорожены</w:t>
      </w:r>
      <w:r w:rsidR="00984719">
        <w:rPr>
          <w:rFonts w:ascii="Times New Roman" w:hAnsi="Times New Roman" w:cs="Times New Roman"/>
          <w:sz w:val="32"/>
          <w:szCs w:val="32"/>
        </w:rPr>
        <w:t xml:space="preserve"> по периметру</w:t>
      </w:r>
      <w:r w:rsidRPr="005F4C07">
        <w:rPr>
          <w:rFonts w:ascii="Times New Roman" w:hAnsi="Times New Roman" w:cs="Times New Roman"/>
          <w:sz w:val="32"/>
          <w:szCs w:val="32"/>
        </w:rPr>
        <w:t xml:space="preserve">, имеют уличное освещение, оборудованы системами видеонаблюдения, тревожными кнопками, пожарными сигнализациями, аппаратно-программными комплексами «Стрелец-мониторинг». </w:t>
      </w:r>
    </w:p>
    <w:p w:rsidR="00C55B1B" w:rsidRPr="005F4C07" w:rsidRDefault="009A4E8D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lastRenderedPageBreak/>
        <w:t xml:space="preserve"> В 2017 году на обеспечение мер</w:t>
      </w:r>
      <w:r w:rsidR="00C55B1B" w:rsidRPr="005F4C07">
        <w:rPr>
          <w:rFonts w:ascii="Times New Roman" w:hAnsi="Times New Roman" w:cs="Times New Roman"/>
          <w:sz w:val="32"/>
          <w:szCs w:val="32"/>
        </w:rPr>
        <w:t>:</w:t>
      </w:r>
    </w:p>
    <w:p w:rsidR="00C55B1B" w:rsidRPr="005F4C07" w:rsidRDefault="00C55B1B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-</w:t>
      </w:r>
      <w:r w:rsidR="009A4E8D" w:rsidRPr="005F4C07">
        <w:rPr>
          <w:rFonts w:ascii="Times New Roman" w:hAnsi="Times New Roman" w:cs="Times New Roman"/>
          <w:sz w:val="32"/>
          <w:szCs w:val="32"/>
        </w:rPr>
        <w:t xml:space="preserve"> пожарной безопасности выделено 1 </w:t>
      </w:r>
      <w:r w:rsidR="005E0991">
        <w:rPr>
          <w:rFonts w:ascii="Times New Roman" w:hAnsi="Times New Roman" w:cs="Times New Roman"/>
          <w:sz w:val="32"/>
          <w:szCs w:val="32"/>
        </w:rPr>
        <w:t xml:space="preserve">млн. </w:t>
      </w:r>
      <w:r w:rsidRPr="005F4C07">
        <w:rPr>
          <w:rFonts w:ascii="Times New Roman" w:hAnsi="Times New Roman" w:cs="Times New Roman"/>
          <w:sz w:val="32"/>
          <w:szCs w:val="32"/>
        </w:rPr>
        <w:t>102</w:t>
      </w:r>
      <w:r w:rsidR="009A4E8D" w:rsidRPr="005F4C07">
        <w:rPr>
          <w:rFonts w:ascii="Times New Roman" w:hAnsi="Times New Roman" w:cs="Times New Roman"/>
          <w:sz w:val="32"/>
          <w:szCs w:val="32"/>
        </w:rPr>
        <w:t xml:space="preserve"> тыс</w:t>
      </w:r>
      <w:r w:rsidRPr="005F4C07">
        <w:rPr>
          <w:rFonts w:ascii="Times New Roman" w:hAnsi="Times New Roman" w:cs="Times New Roman"/>
          <w:sz w:val="32"/>
          <w:szCs w:val="32"/>
        </w:rPr>
        <w:t>.</w:t>
      </w:r>
      <w:r w:rsidR="009A4E8D" w:rsidRPr="005F4C07">
        <w:rPr>
          <w:rFonts w:ascii="Times New Roman" w:hAnsi="Times New Roman" w:cs="Times New Roman"/>
          <w:sz w:val="32"/>
          <w:szCs w:val="32"/>
        </w:rPr>
        <w:t xml:space="preserve"> рублей</w:t>
      </w:r>
      <w:r w:rsidRPr="005F4C07">
        <w:rPr>
          <w:rFonts w:ascii="Times New Roman" w:hAnsi="Times New Roman" w:cs="Times New Roman"/>
          <w:sz w:val="32"/>
          <w:szCs w:val="32"/>
        </w:rPr>
        <w:t>;</w:t>
      </w:r>
    </w:p>
    <w:p w:rsidR="00813BD6" w:rsidRPr="005F4C07" w:rsidRDefault="00C55B1B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-</w:t>
      </w:r>
      <w:r w:rsidR="009A4E8D" w:rsidRPr="005F4C07">
        <w:rPr>
          <w:rFonts w:ascii="Times New Roman" w:hAnsi="Times New Roman" w:cs="Times New Roman"/>
          <w:sz w:val="32"/>
          <w:szCs w:val="32"/>
        </w:rPr>
        <w:t xml:space="preserve"> общественной безопасности и антитеррористической защищенности </w:t>
      </w:r>
      <w:r w:rsidRPr="005F4C07">
        <w:rPr>
          <w:rFonts w:ascii="Times New Roman" w:hAnsi="Times New Roman" w:cs="Times New Roman"/>
          <w:sz w:val="32"/>
          <w:szCs w:val="32"/>
        </w:rPr>
        <w:t>–</w:t>
      </w:r>
      <w:r w:rsidR="009A4E8D" w:rsidRPr="005F4C07">
        <w:rPr>
          <w:rFonts w:ascii="Times New Roman" w:hAnsi="Times New Roman" w:cs="Times New Roman"/>
          <w:sz w:val="32"/>
          <w:szCs w:val="32"/>
        </w:rPr>
        <w:t xml:space="preserve"> 1</w:t>
      </w:r>
      <w:r w:rsidRPr="005F4C07">
        <w:rPr>
          <w:rFonts w:ascii="Times New Roman" w:hAnsi="Times New Roman" w:cs="Times New Roman"/>
          <w:sz w:val="32"/>
          <w:szCs w:val="32"/>
        </w:rPr>
        <w:t> 501,4</w:t>
      </w:r>
      <w:r w:rsidR="009A4E8D" w:rsidRPr="005F4C07">
        <w:rPr>
          <w:rFonts w:ascii="Times New Roman" w:hAnsi="Times New Roman" w:cs="Times New Roman"/>
          <w:sz w:val="32"/>
          <w:szCs w:val="32"/>
        </w:rPr>
        <w:t xml:space="preserve"> тыс</w:t>
      </w:r>
      <w:r w:rsidRPr="005F4C07">
        <w:rPr>
          <w:rFonts w:ascii="Times New Roman" w:hAnsi="Times New Roman" w:cs="Times New Roman"/>
          <w:sz w:val="32"/>
          <w:szCs w:val="32"/>
        </w:rPr>
        <w:t>.</w:t>
      </w:r>
      <w:r w:rsidR="009A4E8D" w:rsidRPr="005F4C07">
        <w:rPr>
          <w:rFonts w:ascii="Times New Roman" w:hAnsi="Times New Roman" w:cs="Times New Roman"/>
          <w:sz w:val="32"/>
          <w:szCs w:val="32"/>
        </w:rPr>
        <w:t xml:space="preserve"> рублей. </w:t>
      </w:r>
    </w:p>
    <w:p w:rsidR="00786207" w:rsidRPr="005F4C07" w:rsidRDefault="00786207" w:rsidP="00AB1566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786207" w:rsidRPr="005F4C07" w:rsidRDefault="00AB7DAF" w:rsidP="00AB1566">
      <w:pPr>
        <w:pStyle w:val="Standard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5F4C07">
        <w:rPr>
          <w:rFonts w:ascii="Times New Roman" w:hAnsi="Times New Roman"/>
          <w:b/>
          <w:sz w:val="32"/>
          <w:szCs w:val="32"/>
        </w:rPr>
        <w:t>Культура и спорт</w:t>
      </w:r>
    </w:p>
    <w:p w:rsidR="005541DA" w:rsidRPr="005F4C07" w:rsidRDefault="005541DA" w:rsidP="00AB1566">
      <w:pPr>
        <w:spacing w:after="0"/>
        <w:ind w:left="45" w:right="-51" w:firstLine="15"/>
        <w:jc w:val="both"/>
        <w:rPr>
          <w:rStyle w:val="af6"/>
          <w:sz w:val="32"/>
          <w:szCs w:val="32"/>
        </w:rPr>
      </w:pPr>
    </w:p>
    <w:p w:rsidR="00DA593A" w:rsidRPr="005F4C07" w:rsidRDefault="00DA593A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Не менее важной составляющей социального блока является развитие культуры. </w:t>
      </w:r>
    </w:p>
    <w:p w:rsidR="00975DA1" w:rsidRPr="005F4C07" w:rsidRDefault="00975DA1" w:rsidP="00AB1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F4C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Культурная политика в районе направлена на сохранение и развитие духовного и творческого потенциала граждан, создание условий для улучшения доступа населения к культурным ценностям и информации.</w:t>
      </w:r>
    </w:p>
    <w:p w:rsidR="008D7E51" w:rsidRPr="005F4C07" w:rsidRDefault="00253CDF" w:rsidP="00566012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Сеть учреждений культуры в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Кошехабльском</w:t>
      </w:r>
      <w:proofErr w:type="spellEnd"/>
      <w:r w:rsidR="006D1DC6">
        <w:rPr>
          <w:rFonts w:ascii="Times New Roman" w:hAnsi="Times New Roman" w:cs="Times New Roman"/>
          <w:sz w:val="32"/>
          <w:szCs w:val="32"/>
        </w:rPr>
        <w:t xml:space="preserve"> районе охватывает </w:t>
      </w:r>
      <w:r w:rsidR="008D7E51" w:rsidRPr="005F4C07">
        <w:rPr>
          <w:rFonts w:ascii="Times New Roman" w:hAnsi="Times New Roman" w:cs="Times New Roman"/>
          <w:sz w:val="32"/>
          <w:szCs w:val="32"/>
        </w:rPr>
        <w:t>4</w:t>
      </w:r>
      <w:r w:rsidRPr="005F4C07">
        <w:rPr>
          <w:rFonts w:ascii="Times New Roman" w:hAnsi="Times New Roman" w:cs="Times New Roman"/>
          <w:sz w:val="32"/>
          <w:szCs w:val="32"/>
        </w:rPr>
        <w:t xml:space="preserve"> муниципальных учреждений культуры</w:t>
      </w:r>
      <w:r w:rsidR="00413523" w:rsidRPr="005F4C07">
        <w:rPr>
          <w:rFonts w:ascii="Times New Roman" w:hAnsi="Times New Roman" w:cs="Times New Roman"/>
          <w:sz w:val="32"/>
          <w:szCs w:val="32"/>
        </w:rPr>
        <w:t xml:space="preserve"> с филиал</w:t>
      </w:r>
      <w:r w:rsidR="008D7E51" w:rsidRPr="005F4C07">
        <w:rPr>
          <w:rFonts w:ascii="Times New Roman" w:hAnsi="Times New Roman" w:cs="Times New Roman"/>
          <w:sz w:val="32"/>
          <w:szCs w:val="32"/>
        </w:rPr>
        <w:t>ам</w:t>
      </w:r>
      <w:r w:rsidR="006D1DC6">
        <w:rPr>
          <w:rFonts w:ascii="Times New Roman" w:hAnsi="Times New Roman" w:cs="Times New Roman"/>
          <w:sz w:val="32"/>
          <w:szCs w:val="32"/>
        </w:rPr>
        <w:t xml:space="preserve">и во всех сельских поселениях, </w:t>
      </w:r>
      <w:r w:rsidR="008D7E51" w:rsidRPr="005F4C07">
        <w:rPr>
          <w:rFonts w:ascii="Times New Roman" w:hAnsi="Times New Roman" w:cs="Times New Roman"/>
          <w:sz w:val="32"/>
          <w:szCs w:val="32"/>
        </w:rPr>
        <w:t xml:space="preserve">а также 1 Централизованная бухгалтерия, 1 Центр хозяйственно-технического обеспечения. Общее число работников данной сферы составляет </w:t>
      </w:r>
      <w:r w:rsidR="00727303" w:rsidRPr="005F4C07">
        <w:rPr>
          <w:rFonts w:ascii="Times New Roman" w:hAnsi="Times New Roman" w:cs="Times New Roman"/>
          <w:sz w:val="32"/>
          <w:szCs w:val="32"/>
        </w:rPr>
        <w:t>188</w:t>
      </w:r>
      <w:r w:rsidR="008D7E51" w:rsidRPr="005F4C07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566012">
        <w:rPr>
          <w:rFonts w:ascii="Times New Roman" w:hAnsi="Times New Roman" w:cs="Times New Roman"/>
          <w:sz w:val="32"/>
          <w:szCs w:val="32"/>
        </w:rPr>
        <w:t>.</w:t>
      </w:r>
    </w:p>
    <w:p w:rsidR="008D7E51" w:rsidRPr="005F4C07" w:rsidRDefault="008D7E51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Во исполнение «майских» указов Президента РФ в 2017 году достигнуты следующие показатели:</w:t>
      </w:r>
    </w:p>
    <w:p w:rsidR="006F083A" w:rsidRPr="005F4C07" w:rsidRDefault="008D7E51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1.</w:t>
      </w:r>
      <w:r w:rsidR="006F083A" w:rsidRPr="005F4C07">
        <w:rPr>
          <w:rFonts w:ascii="Times New Roman" w:hAnsi="Times New Roman" w:cs="Times New Roman"/>
          <w:sz w:val="32"/>
          <w:szCs w:val="32"/>
        </w:rPr>
        <w:t>Средняя заработная плата педагогических работников учреждений дополнительного образования, подведомственных Управлению культуры (Детские школы искусств) составила 22 466,0 рублей</w:t>
      </w:r>
      <w:r w:rsidR="00DE2114" w:rsidRPr="005F4C07">
        <w:rPr>
          <w:rFonts w:ascii="Times New Roman" w:hAnsi="Times New Roman" w:cs="Times New Roman"/>
          <w:sz w:val="32"/>
          <w:szCs w:val="32"/>
        </w:rPr>
        <w:t xml:space="preserve"> или 100,3% от планового уровня;</w:t>
      </w:r>
    </w:p>
    <w:p w:rsidR="006F083A" w:rsidRPr="005F4C07" w:rsidRDefault="006F083A" w:rsidP="00AB15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</w:r>
      <w:r w:rsidR="00DE2114" w:rsidRPr="005F4C07">
        <w:rPr>
          <w:rFonts w:ascii="Times New Roman" w:hAnsi="Times New Roman" w:cs="Times New Roman"/>
          <w:sz w:val="32"/>
          <w:szCs w:val="32"/>
        </w:rPr>
        <w:t>2.</w:t>
      </w:r>
      <w:r w:rsidRPr="005F4C07">
        <w:rPr>
          <w:rFonts w:ascii="Times New Roman" w:hAnsi="Times New Roman" w:cs="Times New Roman"/>
          <w:sz w:val="32"/>
          <w:szCs w:val="32"/>
        </w:rPr>
        <w:t>Средняя заработная плата работников учреждений культуры составила 19 353,38 рублей или 100,0% от планового уровня.</w:t>
      </w:r>
    </w:p>
    <w:p w:rsidR="007F40B0" w:rsidRDefault="00DA593A" w:rsidP="00AB156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В отчетном г</w:t>
      </w:r>
      <w:r w:rsidR="006D1DC6">
        <w:rPr>
          <w:rFonts w:ascii="Times New Roman" w:hAnsi="Times New Roman" w:cs="Times New Roman"/>
          <w:sz w:val="32"/>
          <w:szCs w:val="32"/>
        </w:rPr>
        <w:t>оду учреждения культуры провели</w:t>
      </w:r>
      <w:r w:rsidRPr="005F4C07">
        <w:rPr>
          <w:rFonts w:ascii="Times New Roman" w:hAnsi="Times New Roman" w:cs="Times New Roman"/>
          <w:sz w:val="32"/>
          <w:szCs w:val="32"/>
        </w:rPr>
        <w:t xml:space="preserve"> 880 мероприятий, которые посетили 78500 человек. </w:t>
      </w:r>
    </w:p>
    <w:p w:rsidR="006A37E1" w:rsidRPr="005F4C07" w:rsidRDefault="007F40B0" w:rsidP="00AB156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 их числе</w:t>
      </w:r>
      <w:r w:rsidR="006A37E1" w:rsidRPr="005F4C0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множество мероприятий,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 также самое значимое мероприятие -</w:t>
      </w:r>
      <w:r w:rsidR="006A37E1" w:rsidRPr="005F4C0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ежегодное празднование завершения уборочной страды «Золотой колос-2017», котор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ое</w:t>
      </w:r>
      <w:r w:rsidR="006A37E1" w:rsidRPr="005F4C0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традиционно собирает </w:t>
      </w:r>
      <w:r w:rsidR="00922D0C" w:rsidRPr="005F4C0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гостей и </w:t>
      </w:r>
      <w:r w:rsidR="006A37E1" w:rsidRPr="005F4C0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жителей района.</w:t>
      </w:r>
    </w:p>
    <w:p w:rsidR="00DA593A" w:rsidRPr="005F4C07" w:rsidRDefault="00DA593A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В 2017 году Дом культуры в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5F4C07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5F4C07">
        <w:rPr>
          <w:rFonts w:ascii="Times New Roman" w:hAnsi="Times New Roman" w:cs="Times New Roman"/>
          <w:sz w:val="32"/>
          <w:szCs w:val="32"/>
        </w:rPr>
        <w:t>атырбово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признан лучшим муниципальным учреждением культуры и получил денежную </w:t>
      </w:r>
      <w:r w:rsidRPr="005F4C07">
        <w:rPr>
          <w:rFonts w:ascii="Times New Roman" w:hAnsi="Times New Roman" w:cs="Times New Roman"/>
          <w:sz w:val="32"/>
          <w:szCs w:val="32"/>
        </w:rPr>
        <w:lastRenderedPageBreak/>
        <w:t>премию в сумме 100,0 тыс. рублей на укрепление материально-технической базы учреждения.</w:t>
      </w:r>
    </w:p>
    <w:p w:rsidR="00191861" w:rsidRPr="005F4C07" w:rsidRDefault="00191861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В региональном конкурсе «Лучший культработник – 2017» диплом лауреата 1 степени и денежный приз в размере 30,0 тыс. рублей получил работник Дома культуры </w:t>
      </w:r>
      <w:r w:rsidR="006D1D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D1DC6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6D1DC6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="006D1DC6">
        <w:rPr>
          <w:rFonts w:ascii="Times New Roman" w:hAnsi="Times New Roman" w:cs="Times New Roman"/>
          <w:sz w:val="32"/>
          <w:szCs w:val="32"/>
        </w:rPr>
        <w:t>атырбово</w:t>
      </w:r>
      <w:proofErr w:type="spellEnd"/>
      <w:r w:rsidR="006D1DC6">
        <w:rPr>
          <w:rFonts w:ascii="Times New Roman" w:hAnsi="Times New Roman" w:cs="Times New Roman"/>
          <w:sz w:val="32"/>
          <w:szCs w:val="32"/>
        </w:rPr>
        <w:t xml:space="preserve"> Алексей Толмачев.</w:t>
      </w:r>
    </w:p>
    <w:p w:rsidR="00AE046E" w:rsidRPr="005F4C07" w:rsidRDefault="00AE046E" w:rsidP="00AB1566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F4C07">
        <w:rPr>
          <w:rFonts w:ascii="Times New Roman" w:eastAsia="Calibri" w:hAnsi="Times New Roman" w:cs="Times New Roman"/>
          <w:sz w:val="32"/>
          <w:szCs w:val="32"/>
        </w:rPr>
        <w:t xml:space="preserve">Творческий коллектив филиала СДК </w:t>
      </w:r>
      <w:proofErr w:type="spellStart"/>
      <w:r w:rsidRPr="005F4C07">
        <w:rPr>
          <w:rFonts w:ascii="Times New Roman" w:eastAsia="Calibri" w:hAnsi="Times New Roman" w:cs="Times New Roman"/>
          <w:sz w:val="32"/>
          <w:szCs w:val="32"/>
        </w:rPr>
        <w:t>а</w:t>
      </w:r>
      <w:proofErr w:type="gramStart"/>
      <w:r w:rsidRPr="005F4C07">
        <w:rPr>
          <w:rFonts w:ascii="Times New Roman" w:eastAsia="Calibri" w:hAnsi="Times New Roman" w:cs="Times New Roman"/>
          <w:sz w:val="32"/>
          <w:szCs w:val="32"/>
        </w:rPr>
        <w:t>.Б</w:t>
      </w:r>
      <w:proofErr w:type="gramEnd"/>
      <w:r w:rsidRPr="005F4C07">
        <w:rPr>
          <w:rFonts w:ascii="Times New Roman" w:eastAsia="Calibri" w:hAnsi="Times New Roman" w:cs="Times New Roman"/>
          <w:sz w:val="32"/>
          <w:szCs w:val="32"/>
        </w:rPr>
        <w:t>лечепсин</w:t>
      </w:r>
      <w:proofErr w:type="spellEnd"/>
      <w:r w:rsidRPr="005F4C07">
        <w:rPr>
          <w:rFonts w:ascii="Times New Roman" w:eastAsia="Calibri" w:hAnsi="Times New Roman" w:cs="Times New Roman"/>
          <w:sz w:val="32"/>
          <w:szCs w:val="32"/>
        </w:rPr>
        <w:t xml:space="preserve"> стал победителем Этнокультурного конкурса «День адыгской тыквы»</w:t>
      </w:r>
      <w:r w:rsidR="00251825" w:rsidRPr="005F4C07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51825" w:rsidRPr="005F4C07" w:rsidRDefault="00251825" w:rsidP="00AB1566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F4C07">
        <w:rPr>
          <w:rFonts w:ascii="Times New Roman" w:eastAsia="Calibri" w:hAnsi="Times New Roman" w:cs="Times New Roman"/>
          <w:sz w:val="32"/>
          <w:szCs w:val="32"/>
        </w:rPr>
        <w:t xml:space="preserve">Воспитанники Центра народной культуры </w:t>
      </w:r>
      <w:proofErr w:type="spellStart"/>
      <w:r w:rsidRPr="005F4C07">
        <w:rPr>
          <w:rFonts w:ascii="Times New Roman" w:eastAsia="Calibri" w:hAnsi="Times New Roman" w:cs="Times New Roman"/>
          <w:sz w:val="32"/>
          <w:szCs w:val="32"/>
        </w:rPr>
        <w:t>Емыков</w:t>
      </w:r>
      <w:proofErr w:type="spellEnd"/>
      <w:r w:rsidRPr="005F4C07">
        <w:rPr>
          <w:rFonts w:ascii="Times New Roman" w:eastAsia="Calibri" w:hAnsi="Times New Roman" w:cs="Times New Roman"/>
          <w:sz w:val="32"/>
          <w:szCs w:val="32"/>
        </w:rPr>
        <w:t xml:space="preserve"> Хазрет и </w:t>
      </w:r>
      <w:proofErr w:type="spellStart"/>
      <w:r w:rsidRPr="005F4C07">
        <w:rPr>
          <w:rFonts w:ascii="Times New Roman" w:eastAsia="Calibri" w:hAnsi="Times New Roman" w:cs="Times New Roman"/>
          <w:sz w:val="32"/>
          <w:szCs w:val="32"/>
        </w:rPr>
        <w:t>Апажихова</w:t>
      </w:r>
      <w:proofErr w:type="spellEnd"/>
      <w:r w:rsidRPr="005F4C07">
        <w:rPr>
          <w:rFonts w:ascii="Times New Roman" w:eastAsia="Calibri" w:hAnsi="Times New Roman" w:cs="Times New Roman"/>
          <w:sz w:val="32"/>
          <w:szCs w:val="32"/>
        </w:rPr>
        <w:t xml:space="preserve"> Лана стали лауреатами 1 степени в номинации «Народный танец» на </w:t>
      </w:r>
      <w:r w:rsidRPr="005F4C07">
        <w:rPr>
          <w:rFonts w:ascii="Times New Roman" w:hAnsi="Times New Roman" w:cs="Times New Roman"/>
          <w:sz w:val="32"/>
          <w:szCs w:val="32"/>
        </w:rPr>
        <w:t xml:space="preserve">Международном фестивале «Полифония сердец» в </w:t>
      </w:r>
      <w:proofErr w:type="spellStart"/>
      <w:r w:rsidRPr="005F4C07">
        <w:rPr>
          <w:rFonts w:ascii="Times New Roman" w:eastAsia="Calibri" w:hAnsi="Times New Roman" w:cs="Times New Roman"/>
          <w:sz w:val="32"/>
          <w:szCs w:val="32"/>
        </w:rPr>
        <w:t>г</w:t>
      </w:r>
      <w:proofErr w:type="gramStart"/>
      <w:r w:rsidRPr="005F4C07">
        <w:rPr>
          <w:rFonts w:ascii="Times New Roman" w:eastAsia="Calibri" w:hAnsi="Times New Roman" w:cs="Times New Roman"/>
          <w:sz w:val="32"/>
          <w:szCs w:val="32"/>
        </w:rPr>
        <w:t>.К</w:t>
      </w:r>
      <w:proofErr w:type="gramEnd"/>
      <w:r w:rsidRPr="005F4C07">
        <w:rPr>
          <w:rFonts w:ascii="Times New Roman" w:eastAsia="Calibri" w:hAnsi="Times New Roman" w:cs="Times New Roman"/>
          <w:sz w:val="32"/>
          <w:szCs w:val="32"/>
        </w:rPr>
        <w:t>раснодар</w:t>
      </w:r>
      <w:proofErr w:type="spellEnd"/>
      <w:r w:rsidRPr="005F4C07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A593A" w:rsidRPr="005F4C07" w:rsidRDefault="00DA593A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В 2017 году были проведены мероприятия по укреплению материально-технической базы многих библиотек, сценического оборудования. На эти цели было израсходовано </w:t>
      </w:r>
      <w:r w:rsidR="006D1DC6">
        <w:rPr>
          <w:rFonts w:ascii="Times New Roman" w:hAnsi="Times New Roman" w:cs="Times New Roman"/>
          <w:sz w:val="32"/>
          <w:szCs w:val="32"/>
        </w:rPr>
        <w:t>383,6</w:t>
      </w:r>
      <w:r w:rsidR="003F4CA4" w:rsidRPr="005F4C07">
        <w:rPr>
          <w:rFonts w:ascii="Times New Roman" w:hAnsi="Times New Roman" w:cs="Times New Roman"/>
          <w:sz w:val="32"/>
          <w:szCs w:val="32"/>
        </w:rPr>
        <w:t xml:space="preserve"> тыс. рублей</w:t>
      </w:r>
      <w:r w:rsidRPr="005F4C07">
        <w:rPr>
          <w:rFonts w:ascii="Times New Roman" w:hAnsi="Times New Roman" w:cs="Times New Roman"/>
          <w:sz w:val="32"/>
          <w:szCs w:val="32"/>
        </w:rPr>
        <w:t>.</w:t>
      </w:r>
    </w:p>
    <w:p w:rsidR="003F4CA4" w:rsidRPr="005F4C07" w:rsidRDefault="003F4CA4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На проведение ремонтных работ в Центре народной культуры было выделено 830,0 тыс.</w:t>
      </w:r>
      <w:r w:rsidR="00ED0210"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Pr="005F4C07">
        <w:rPr>
          <w:rFonts w:ascii="Times New Roman" w:hAnsi="Times New Roman" w:cs="Times New Roman"/>
          <w:sz w:val="32"/>
          <w:szCs w:val="32"/>
        </w:rPr>
        <w:t xml:space="preserve">рублей, </w:t>
      </w:r>
      <w:r w:rsidR="00D60B74" w:rsidRPr="005F4C07">
        <w:rPr>
          <w:rFonts w:ascii="Times New Roman" w:hAnsi="Times New Roman" w:cs="Times New Roman"/>
          <w:sz w:val="32"/>
          <w:szCs w:val="32"/>
        </w:rPr>
        <w:t>в результате чего удалось</w:t>
      </w:r>
      <w:r w:rsidRPr="005F4C07">
        <w:rPr>
          <w:rFonts w:ascii="Times New Roman" w:hAnsi="Times New Roman" w:cs="Times New Roman"/>
          <w:sz w:val="32"/>
          <w:szCs w:val="32"/>
        </w:rPr>
        <w:t xml:space="preserve"> отремонтировать фасад здания и заменить оконные блоки.</w:t>
      </w:r>
    </w:p>
    <w:p w:rsidR="00ED0210" w:rsidRPr="005F4C07" w:rsidRDefault="00ED0210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По инициативе Главы РА Мурата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Кумпилова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были выде</w:t>
      </w:r>
      <w:r w:rsidR="006D1DC6">
        <w:rPr>
          <w:rFonts w:ascii="Times New Roman" w:hAnsi="Times New Roman" w:cs="Times New Roman"/>
          <w:sz w:val="32"/>
          <w:szCs w:val="32"/>
        </w:rPr>
        <w:t xml:space="preserve">лены средства на ремонт здания </w:t>
      </w:r>
      <w:r w:rsidRPr="005F4C07">
        <w:rPr>
          <w:rFonts w:ascii="Times New Roman" w:hAnsi="Times New Roman" w:cs="Times New Roman"/>
          <w:sz w:val="32"/>
          <w:szCs w:val="32"/>
        </w:rPr>
        <w:t xml:space="preserve">СДК </w:t>
      </w:r>
      <w:proofErr w:type="spellStart"/>
      <w:r w:rsidR="00566012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="00566012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="00566012">
        <w:rPr>
          <w:rFonts w:ascii="Times New Roman" w:hAnsi="Times New Roman" w:cs="Times New Roman"/>
          <w:sz w:val="32"/>
          <w:szCs w:val="32"/>
        </w:rPr>
        <w:t>лечепсин</w:t>
      </w:r>
      <w:proofErr w:type="spellEnd"/>
      <w:r w:rsidR="00566012">
        <w:rPr>
          <w:rFonts w:ascii="Times New Roman" w:hAnsi="Times New Roman" w:cs="Times New Roman"/>
          <w:sz w:val="32"/>
          <w:szCs w:val="32"/>
        </w:rPr>
        <w:t xml:space="preserve"> </w:t>
      </w:r>
      <w:r w:rsidRPr="005F4C07">
        <w:rPr>
          <w:rFonts w:ascii="Times New Roman" w:hAnsi="Times New Roman" w:cs="Times New Roman"/>
          <w:sz w:val="32"/>
          <w:szCs w:val="32"/>
        </w:rPr>
        <w:t>в сумме 10525,0 тыс. рублей.</w:t>
      </w:r>
    </w:p>
    <w:p w:rsidR="00566012" w:rsidRPr="005F4C07" w:rsidRDefault="00F7730E" w:rsidP="0056601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Путем поддержки депут</w:t>
      </w:r>
      <w:r w:rsidR="006D1DC6">
        <w:rPr>
          <w:rFonts w:ascii="Times New Roman" w:hAnsi="Times New Roman" w:cs="Times New Roman"/>
          <w:sz w:val="32"/>
          <w:szCs w:val="32"/>
        </w:rPr>
        <w:t xml:space="preserve">ата </w:t>
      </w:r>
      <w:proofErr w:type="spellStart"/>
      <w:r w:rsidR="006D1DC6">
        <w:rPr>
          <w:rFonts w:ascii="Times New Roman" w:hAnsi="Times New Roman" w:cs="Times New Roman"/>
          <w:sz w:val="32"/>
          <w:szCs w:val="32"/>
        </w:rPr>
        <w:t>ГосДумы</w:t>
      </w:r>
      <w:proofErr w:type="spellEnd"/>
      <w:r w:rsidR="006D1DC6">
        <w:rPr>
          <w:rFonts w:ascii="Times New Roman" w:hAnsi="Times New Roman" w:cs="Times New Roman"/>
          <w:sz w:val="32"/>
          <w:szCs w:val="32"/>
        </w:rPr>
        <w:t xml:space="preserve"> РФ Мурата Хасанова </w:t>
      </w:r>
      <w:r w:rsidRPr="005F4C07">
        <w:rPr>
          <w:rFonts w:ascii="Times New Roman" w:hAnsi="Times New Roman" w:cs="Times New Roman"/>
          <w:sz w:val="32"/>
          <w:szCs w:val="32"/>
        </w:rPr>
        <w:t>получ</w:t>
      </w:r>
      <w:r w:rsidR="00566012">
        <w:rPr>
          <w:rFonts w:ascii="Times New Roman" w:hAnsi="Times New Roman" w:cs="Times New Roman"/>
          <w:sz w:val="32"/>
          <w:szCs w:val="32"/>
        </w:rPr>
        <w:t>ена</w:t>
      </w:r>
      <w:r w:rsidRPr="005F4C07">
        <w:rPr>
          <w:rFonts w:ascii="Times New Roman" w:hAnsi="Times New Roman" w:cs="Times New Roman"/>
          <w:sz w:val="32"/>
          <w:szCs w:val="32"/>
        </w:rPr>
        <w:t xml:space="preserve"> субсиди</w:t>
      </w:r>
      <w:r w:rsidR="00566012">
        <w:rPr>
          <w:rFonts w:ascii="Times New Roman" w:hAnsi="Times New Roman" w:cs="Times New Roman"/>
          <w:sz w:val="32"/>
          <w:szCs w:val="32"/>
        </w:rPr>
        <w:t>я</w:t>
      </w:r>
      <w:r w:rsidR="007F40B0">
        <w:rPr>
          <w:rFonts w:ascii="Times New Roman" w:hAnsi="Times New Roman" w:cs="Times New Roman"/>
          <w:sz w:val="32"/>
          <w:szCs w:val="32"/>
        </w:rPr>
        <w:t xml:space="preserve"> в сумме 4 млн. 575 тыс. рублей </w:t>
      </w:r>
      <w:r w:rsidR="00566012">
        <w:rPr>
          <w:rFonts w:ascii="Times New Roman" w:hAnsi="Times New Roman" w:cs="Times New Roman"/>
          <w:sz w:val="32"/>
          <w:szCs w:val="32"/>
        </w:rPr>
        <w:t>на ре</w:t>
      </w:r>
      <w:r w:rsidR="006D1DC6">
        <w:rPr>
          <w:rFonts w:ascii="Times New Roman" w:hAnsi="Times New Roman" w:cs="Times New Roman"/>
          <w:sz w:val="32"/>
          <w:szCs w:val="32"/>
        </w:rPr>
        <w:t xml:space="preserve">монт Дома культуры в </w:t>
      </w:r>
      <w:proofErr w:type="spellStart"/>
      <w:r w:rsidR="006D1DC6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="006D1DC6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="006D1DC6">
        <w:rPr>
          <w:rFonts w:ascii="Times New Roman" w:hAnsi="Times New Roman" w:cs="Times New Roman"/>
          <w:sz w:val="32"/>
          <w:szCs w:val="32"/>
        </w:rPr>
        <w:t>герухай</w:t>
      </w:r>
      <w:proofErr w:type="spellEnd"/>
      <w:r w:rsidR="00566012">
        <w:rPr>
          <w:rFonts w:ascii="Times New Roman" w:hAnsi="Times New Roman" w:cs="Times New Roman"/>
          <w:sz w:val="32"/>
          <w:szCs w:val="32"/>
        </w:rPr>
        <w:t xml:space="preserve"> в рамках программы </w:t>
      </w:r>
      <w:r w:rsidR="00566012" w:rsidRPr="005F4C07">
        <w:rPr>
          <w:rFonts w:ascii="Times New Roman" w:hAnsi="Times New Roman" w:cs="Times New Roman"/>
          <w:sz w:val="32"/>
          <w:szCs w:val="32"/>
        </w:rPr>
        <w:t>«Местный дом культуры», инициированн</w:t>
      </w:r>
      <w:r w:rsidR="00566012">
        <w:rPr>
          <w:rFonts w:ascii="Times New Roman" w:hAnsi="Times New Roman" w:cs="Times New Roman"/>
          <w:sz w:val="32"/>
          <w:szCs w:val="32"/>
        </w:rPr>
        <w:t>ой</w:t>
      </w:r>
      <w:r w:rsidR="00566012" w:rsidRPr="005F4C07">
        <w:rPr>
          <w:rFonts w:ascii="Times New Roman" w:hAnsi="Times New Roman" w:cs="Times New Roman"/>
          <w:sz w:val="32"/>
          <w:szCs w:val="32"/>
        </w:rPr>
        <w:t xml:space="preserve"> партией «Единая Россия».</w:t>
      </w:r>
    </w:p>
    <w:p w:rsidR="003F4CA4" w:rsidRPr="005F4C07" w:rsidRDefault="003F4CA4" w:rsidP="00AB1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F4C07"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r w:rsidR="006D1DC6">
        <w:rPr>
          <w:rFonts w:ascii="Times New Roman" w:hAnsi="Times New Roman" w:cs="Times New Roman"/>
          <w:color w:val="000000"/>
          <w:sz w:val="32"/>
          <w:szCs w:val="32"/>
        </w:rPr>
        <w:t>2018 году</w:t>
      </w:r>
      <w:r w:rsidRPr="005F4C07">
        <w:rPr>
          <w:rFonts w:ascii="Times New Roman" w:hAnsi="Times New Roman" w:cs="Times New Roman"/>
          <w:color w:val="000000"/>
          <w:sz w:val="32"/>
          <w:szCs w:val="32"/>
        </w:rPr>
        <w:t xml:space="preserve"> в </w:t>
      </w:r>
      <w:r w:rsidR="00566012">
        <w:rPr>
          <w:rFonts w:ascii="Times New Roman" w:hAnsi="Times New Roman" w:cs="Times New Roman"/>
          <w:color w:val="000000"/>
          <w:sz w:val="32"/>
          <w:szCs w:val="32"/>
        </w:rPr>
        <w:t xml:space="preserve">рамках </w:t>
      </w:r>
      <w:r w:rsidR="007F40B0">
        <w:rPr>
          <w:rFonts w:ascii="Times New Roman" w:hAnsi="Times New Roman" w:cs="Times New Roman"/>
          <w:color w:val="000000"/>
          <w:sz w:val="32"/>
          <w:szCs w:val="32"/>
        </w:rPr>
        <w:t>федеральной целевой программы</w:t>
      </w:r>
      <w:r w:rsidRPr="005F4C07">
        <w:rPr>
          <w:rFonts w:ascii="Times New Roman" w:hAnsi="Times New Roman" w:cs="Times New Roman"/>
          <w:color w:val="000000"/>
          <w:sz w:val="32"/>
          <w:szCs w:val="32"/>
        </w:rPr>
        <w:t xml:space="preserve"> «Устойчивое развитие сельских территорий»</w:t>
      </w:r>
      <w:r w:rsidR="00566012">
        <w:rPr>
          <w:rFonts w:ascii="Times New Roman" w:hAnsi="Times New Roman" w:cs="Times New Roman"/>
          <w:color w:val="000000"/>
          <w:sz w:val="32"/>
          <w:szCs w:val="32"/>
        </w:rPr>
        <w:t xml:space="preserve"> планируется</w:t>
      </w:r>
      <w:r w:rsidRPr="005F4C0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E3995">
        <w:rPr>
          <w:rFonts w:ascii="Times New Roman" w:hAnsi="Times New Roman" w:cs="Times New Roman"/>
          <w:color w:val="000000"/>
          <w:sz w:val="32"/>
          <w:szCs w:val="32"/>
        </w:rPr>
        <w:t xml:space="preserve">начало </w:t>
      </w:r>
      <w:r w:rsidRPr="005F4C07">
        <w:rPr>
          <w:rFonts w:ascii="Times New Roman" w:hAnsi="Times New Roman" w:cs="Times New Roman"/>
          <w:color w:val="000000"/>
          <w:sz w:val="32"/>
          <w:szCs w:val="32"/>
        </w:rPr>
        <w:t>строительств</w:t>
      </w:r>
      <w:r w:rsidR="00943E44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566012">
        <w:rPr>
          <w:rFonts w:ascii="Times New Roman" w:hAnsi="Times New Roman" w:cs="Times New Roman"/>
          <w:color w:val="000000"/>
          <w:sz w:val="32"/>
          <w:szCs w:val="32"/>
        </w:rPr>
        <w:t xml:space="preserve"> Дома культуры в </w:t>
      </w:r>
      <w:proofErr w:type="spellStart"/>
      <w:r w:rsidR="00566012">
        <w:rPr>
          <w:rFonts w:ascii="Times New Roman" w:hAnsi="Times New Roman" w:cs="Times New Roman"/>
          <w:color w:val="000000"/>
          <w:sz w:val="32"/>
          <w:szCs w:val="32"/>
        </w:rPr>
        <w:t>а</w:t>
      </w:r>
      <w:proofErr w:type="gramStart"/>
      <w:r w:rsidR="00566012">
        <w:rPr>
          <w:rFonts w:ascii="Times New Roman" w:hAnsi="Times New Roman" w:cs="Times New Roman"/>
          <w:color w:val="000000"/>
          <w:sz w:val="32"/>
          <w:szCs w:val="32"/>
        </w:rPr>
        <w:t>.Х</w:t>
      </w:r>
      <w:proofErr w:type="gramEnd"/>
      <w:r w:rsidR="00566012">
        <w:rPr>
          <w:rFonts w:ascii="Times New Roman" w:hAnsi="Times New Roman" w:cs="Times New Roman"/>
          <w:color w:val="000000"/>
          <w:sz w:val="32"/>
          <w:szCs w:val="32"/>
        </w:rPr>
        <w:t>одзь</w:t>
      </w:r>
      <w:proofErr w:type="spellEnd"/>
      <w:r w:rsidRPr="005F4C07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1028FC" w:rsidRPr="005F4C07" w:rsidRDefault="001028FC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Однако</w:t>
      </w:r>
      <w:proofErr w:type="gramStart"/>
      <w:r w:rsidRPr="005F4C07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741155" w:rsidRPr="005F4C07">
        <w:rPr>
          <w:rFonts w:ascii="Times New Roman" w:hAnsi="Times New Roman" w:cs="Times New Roman"/>
          <w:sz w:val="32"/>
          <w:szCs w:val="32"/>
        </w:rPr>
        <w:t xml:space="preserve">большинство наших </w:t>
      </w:r>
      <w:r w:rsidRPr="005F4C07">
        <w:rPr>
          <w:rFonts w:ascii="Times New Roman" w:hAnsi="Times New Roman" w:cs="Times New Roman"/>
          <w:sz w:val="32"/>
          <w:szCs w:val="32"/>
        </w:rPr>
        <w:t>домов культуры</w:t>
      </w:r>
      <w:r w:rsidR="00741155" w:rsidRPr="005F4C07">
        <w:rPr>
          <w:rFonts w:ascii="Times New Roman" w:hAnsi="Times New Roman" w:cs="Times New Roman"/>
          <w:sz w:val="32"/>
          <w:szCs w:val="32"/>
        </w:rPr>
        <w:t xml:space="preserve"> очень </w:t>
      </w:r>
      <w:r w:rsidRPr="005F4C07">
        <w:rPr>
          <w:rFonts w:ascii="Times New Roman" w:hAnsi="Times New Roman" w:cs="Times New Roman"/>
          <w:sz w:val="32"/>
          <w:szCs w:val="32"/>
        </w:rPr>
        <w:t>изношен</w:t>
      </w:r>
      <w:r w:rsidR="00741155" w:rsidRPr="005F4C07">
        <w:rPr>
          <w:rFonts w:ascii="Times New Roman" w:hAnsi="Times New Roman" w:cs="Times New Roman"/>
          <w:sz w:val="32"/>
          <w:szCs w:val="32"/>
        </w:rPr>
        <w:t>ы</w:t>
      </w:r>
      <w:r w:rsidRPr="005F4C07">
        <w:rPr>
          <w:rFonts w:ascii="Times New Roman" w:hAnsi="Times New Roman" w:cs="Times New Roman"/>
          <w:sz w:val="32"/>
          <w:szCs w:val="32"/>
        </w:rPr>
        <w:t>, во многих отсутствует отопление, что делает невозможным их использование.</w:t>
      </w:r>
    </w:p>
    <w:p w:rsidR="00AF1868" w:rsidRPr="005F4C07" w:rsidRDefault="00AF1868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В </w:t>
      </w:r>
      <w:r w:rsidR="00943E44">
        <w:rPr>
          <w:rFonts w:ascii="Times New Roman" w:hAnsi="Times New Roman" w:cs="Times New Roman"/>
          <w:sz w:val="32"/>
          <w:szCs w:val="32"/>
        </w:rPr>
        <w:t>связи с этим</w:t>
      </w:r>
      <w:r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862550" w:rsidRPr="005F4C07">
        <w:rPr>
          <w:rFonts w:ascii="Times New Roman" w:hAnsi="Times New Roman" w:cs="Times New Roman"/>
          <w:sz w:val="32"/>
          <w:szCs w:val="32"/>
        </w:rPr>
        <w:t xml:space="preserve">дано </w:t>
      </w:r>
      <w:r w:rsidRPr="005F4C07">
        <w:rPr>
          <w:rFonts w:ascii="Times New Roman" w:hAnsi="Times New Roman" w:cs="Times New Roman"/>
          <w:sz w:val="32"/>
          <w:szCs w:val="32"/>
        </w:rPr>
        <w:t>поручен</w:t>
      </w:r>
      <w:r w:rsidR="00862550" w:rsidRPr="005F4C07">
        <w:rPr>
          <w:rFonts w:ascii="Times New Roman" w:hAnsi="Times New Roman" w:cs="Times New Roman"/>
          <w:sz w:val="32"/>
          <w:szCs w:val="32"/>
        </w:rPr>
        <w:t>ие</w:t>
      </w:r>
      <w:r w:rsidR="001F7339" w:rsidRPr="005F4C07">
        <w:rPr>
          <w:rFonts w:ascii="Times New Roman" w:hAnsi="Times New Roman" w:cs="Times New Roman"/>
          <w:sz w:val="32"/>
          <w:szCs w:val="32"/>
        </w:rPr>
        <w:t xml:space="preserve">: </w:t>
      </w:r>
      <w:r w:rsidRPr="005F4C07">
        <w:rPr>
          <w:rFonts w:ascii="Times New Roman" w:hAnsi="Times New Roman" w:cs="Times New Roman"/>
          <w:sz w:val="32"/>
          <w:szCs w:val="32"/>
        </w:rPr>
        <w:t xml:space="preserve">подготовить проектно-сметные документации по ремонту </w:t>
      </w:r>
      <w:r w:rsidR="00943E44">
        <w:rPr>
          <w:rFonts w:ascii="Times New Roman" w:hAnsi="Times New Roman" w:cs="Times New Roman"/>
          <w:sz w:val="32"/>
          <w:szCs w:val="32"/>
        </w:rPr>
        <w:t>Д</w:t>
      </w:r>
      <w:r w:rsidRPr="005F4C07">
        <w:rPr>
          <w:rFonts w:ascii="Times New Roman" w:hAnsi="Times New Roman" w:cs="Times New Roman"/>
          <w:sz w:val="32"/>
          <w:szCs w:val="32"/>
        </w:rPr>
        <w:t xml:space="preserve">омов культуры, </w:t>
      </w:r>
      <w:r w:rsidRPr="005F4C07">
        <w:rPr>
          <w:rFonts w:ascii="Times New Roman" w:hAnsi="Times New Roman" w:cs="Times New Roman"/>
          <w:sz w:val="32"/>
          <w:szCs w:val="32"/>
        </w:rPr>
        <w:lastRenderedPageBreak/>
        <w:t xml:space="preserve">расположенных в </w:t>
      </w:r>
      <w:r w:rsidR="00862550" w:rsidRPr="005F4C07">
        <w:rPr>
          <w:rFonts w:ascii="Times New Roman" w:hAnsi="Times New Roman" w:cs="Times New Roman"/>
          <w:sz w:val="32"/>
          <w:szCs w:val="32"/>
        </w:rPr>
        <w:t xml:space="preserve">пределах </w:t>
      </w:r>
      <w:r w:rsidRPr="005F4C07">
        <w:rPr>
          <w:rFonts w:ascii="Times New Roman" w:hAnsi="Times New Roman" w:cs="Times New Roman"/>
          <w:sz w:val="32"/>
          <w:szCs w:val="32"/>
        </w:rPr>
        <w:t>поселени</w:t>
      </w:r>
      <w:r w:rsidR="00862550" w:rsidRPr="005F4C07">
        <w:rPr>
          <w:rFonts w:ascii="Times New Roman" w:hAnsi="Times New Roman" w:cs="Times New Roman"/>
          <w:sz w:val="32"/>
          <w:szCs w:val="32"/>
        </w:rPr>
        <w:t>й</w:t>
      </w:r>
      <w:r w:rsidR="007F40B0">
        <w:rPr>
          <w:rFonts w:ascii="Times New Roman" w:hAnsi="Times New Roman" w:cs="Times New Roman"/>
          <w:sz w:val="32"/>
          <w:szCs w:val="32"/>
        </w:rPr>
        <w:t>,</w:t>
      </w:r>
      <w:r w:rsidR="001E3995">
        <w:rPr>
          <w:rFonts w:ascii="Times New Roman" w:hAnsi="Times New Roman" w:cs="Times New Roman"/>
          <w:sz w:val="32"/>
          <w:szCs w:val="32"/>
        </w:rPr>
        <w:t xml:space="preserve"> чтобы </w:t>
      </w:r>
      <w:r w:rsidR="00862550" w:rsidRPr="005F4C07">
        <w:rPr>
          <w:rFonts w:ascii="Times New Roman" w:hAnsi="Times New Roman" w:cs="Times New Roman"/>
          <w:sz w:val="32"/>
          <w:szCs w:val="32"/>
        </w:rPr>
        <w:t>войти в программу «Местный дом культуры»</w:t>
      </w:r>
      <w:r w:rsidR="004E4FCF">
        <w:rPr>
          <w:rFonts w:ascii="Times New Roman" w:hAnsi="Times New Roman" w:cs="Times New Roman"/>
          <w:sz w:val="32"/>
          <w:szCs w:val="32"/>
        </w:rPr>
        <w:t>.</w:t>
      </w:r>
    </w:p>
    <w:p w:rsidR="00862550" w:rsidRPr="005F4C07" w:rsidRDefault="006D1DC6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настоящее время эти вопросы </w:t>
      </w:r>
      <w:r w:rsidR="00862550" w:rsidRPr="005F4C07">
        <w:rPr>
          <w:rFonts w:ascii="Times New Roman" w:hAnsi="Times New Roman" w:cs="Times New Roman"/>
          <w:sz w:val="32"/>
          <w:szCs w:val="32"/>
        </w:rPr>
        <w:t xml:space="preserve">все еще актуальны и стоят на повестке дня: напоминаю </w:t>
      </w:r>
      <w:r w:rsidR="001F7339" w:rsidRPr="005F4C07">
        <w:rPr>
          <w:rFonts w:ascii="Times New Roman" w:hAnsi="Times New Roman" w:cs="Times New Roman"/>
          <w:sz w:val="32"/>
          <w:szCs w:val="32"/>
        </w:rPr>
        <w:t xml:space="preserve">главам поселений в очередной </w:t>
      </w:r>
      <w:r w:rsidR="00862550" w:rsidRPr="005F4C07">
        <w:rPr>
          <w:rFonts w:ascii="Times New Roman" w:hAnsi="Times New Roman" w:cs="Times New Roman"/>
          <w:sz w:val="32"/>
          <w:szCs w:val="32"/>
        </w:rPr>
        <w:t>раз – надо готовить всю техническую документацию для вхождения в программу в кратчайшие сроки.</w:t>
      </w:r>
    </w:p>
    <w:p w:rsidR="002B4202" w:rsidRPr="005F4C07" w:rsidRDefault="001028FC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2496B" w:rsidRPr="005F4C07" w:rsidRDefault="00F2496B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Уважаемые депутаты!</w:t>
      </w:r>
    </w:p>
    <w:p w:rsidR="006A37E1" w:rsidRPr="005F4C07" w:rsidRDefault="006A37E1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A37E1" w:rsidRPr="005F4C07" w:rsidRDefault="00DA593A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Развитию и популяризации спорта, здорового образа жизни, сегодня уделяется немалое внимание. Это стало возможно благодаря тому, что за последние годы значительно улучшилась инфраструктура спортивных сооружений в районе</w:t>
      </w:r>
      <w:r w:rsidR="006A37E1" w:rsidRPr="005F4C07">
        <w:rPr>
          <w:rFonts w:ascii="Times New Roman" w:hAnsi="Times New Roman" w:cs="Times New Roman"/>
          <w:sz w:val="32"/>
          <w:szCs w:val="32"/>
        </w:rPr>
        <w:t>.</w:t>
      </w:r>
    </w:p>
    <w:p w:rsidR="00AE046E" w:rsidRPr="005F4C07" w:rsidRDefault="004E4FCF" w:rsidP="00AB1566">
      <w:pPr>
        <w:spacing w:after="0"/>
        <w:ind w:hanging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</w:t>
      </w:r>
      <w:r w:rsidR="006A37E1" w:rsidRPr="005F4C07">
        <w:rPr>
          <w:rFonts w:ascii="Times New Roman" w:hAnsi="Times New Roman"/>
          <w:sz w:val="32"/>
          <w:szCs w:val="32"/>
        </w:rPr>
        <w:t xml:space="preserve"> В районе функционирует 10 мини-футбольных площадок с искусственным покрытием, 1 футбольное поле с искусственным покрытием, 11 футбольных полей с травяным покрытием, 10 баскетбольных и 10 волейбольных площадок,  2 поля для ручного мяча, 7 многофункциональных площадок</w:t>
      </w:r>
      <w:proofErr w:type="gramStart"/>
      <w:r w:rsidR="00943E44">
        <w:rPr>
          <w:rFonts w:ascii="Times New Roman" w:hAnsi="Times New Roman"/>
          <w:sz w:val="32"/>
          <w:szCs w:val="32"/>
        </w:rPr>
        <w:t>.</w:t>
      </w:r>
      <w:proofErr w:type="gramEnd"/>
      <w:r w:rsidR="00943E44">
        <w:rPr>
          <w:rFonts w:ascii="Times New Roman" w:hAnsi="Times New Roman"/>
          <w:sz w:val="32"/>
          <w:szCs w:val="32"/>
        </w:rPr>
        <w:t xml:space="preserve"> В</w:t>
      </w:r>
      <w:r w:rsidR="006A37E1" w:rsidRPr="005F4C07">
        <w:rPr>
          <w:rFonts w:ascii="Times New Roman" w:hAnsi="Times New Roman"/>
          <w:sz w:val="32"/>
          <w:szCs w:val="32"/>
        </w:rPr>
        <w:t>сего в районе 73 плоскостных спортивных сооружений с общей площадью 134</w:t>
      </w:r>
      <w:r w:rsidR="00AE046E" w:rsidRPr="005F4C07">
        <w:rPr>
          <w:rFonts w:ascii="Times New Roman" w:hAnsi="Times New Roman"/>
          <w:sz w:val="32"/>
          <w:szCs w:val="32"/>
        </w:rPr>
        <w:t xml:space="preserve"> тыс.</w:t>
      </w:r>
      <w:r w:rsidR="006A37E1" w:rsidRPr="005F4C07">
        <w:rPr>
          <w:rFonts w:ascii="Times New Roman" w:hAnsi="Times New Roman"/>
          <w:sz w:val="32"/>
          <w:szCs w:val="32"/>
        </w:rPr>
        <w:t>м</w:t>
      </w:r>
      <w:proofErr w:type="gramStart"/>
      <w:r w:rsidR="006A37E1" w:rsidRPr="005F4C07">
        <w:rPr>
          <w:rFonts w:ascii="Times New Roman" w:hAnsi="Times New Roman"/>
          <w:sz w:val="32"/>
          <w:szCs w:val="32"/>
          <w:vertAlign w:val="superscript"/>
        </w:rPr>
        <w:t>2</w:t>
      </w:r>
      <w:proofErr w:type="gramEnd"/>
      <w:r w:rsidR="006A37E1" w:rsidRPr="005F4C07">
        <w:rPr>
          <w:rFonts w:ascii="Times New Roman" w:hAnsi="Times New Roman"/>
          <w:sz w:val="32"/>
          <w:szCs w:val="32"/>
        </w:rPr>
        <w:t xml:space="preserve">. </w:t>
      </w:r>
    </w:p>
    <w:p w:rsidR="006A37E1" w:rsidRPr="005F4C07" w:rsidRDefault="006D1DC6" w:rsidP="00AB1566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районе 22 спортивных зала </w:t>
      </w:r>
      <w:r w:rsidR="006A37E1" w:rsidRPr="005F4C07">
        <w:rPr>
          <w:rFonts w:ascii="Times New Roman" w:hAnsi="Times New Roman"/>
          <w:sz w:val="32"/>
          <w:szCs w:val="32"/>
        </w:rPr>
        <w:t>общей площадью 3</w:t>
      </w:r>
      <w:r w:rsidR="00AE046E" w:rsidRPr="005F4C07">
        <w:rPr>
          <w:rFonts w:ascii="Times New Roman" w:hAnsi="Times New Roman"/>
          <w:sz w:val="32"/>
          <w:szCs w:val="32"/>
        </w:rPr>
        <w:t>,5 тыс.</w:t>
      </w:r>
      <w:r w:rsidR="006A37E1" w:rsidRPr="005F4C07">
        <w:rPr>
          <w:rFonts w:ascii="Times New Roman" w:hAnsi="Times New Roman"/>
          <w:sz w:val="32"/>
          <w:szCs w:val="32"/>
        </w:rPr>
        <w:t>м</w:t>
      </w:r>
      <w:proofErr w:type="gramStart"/>
      <w:r w:rsidR="006A37E1" w:rsidRPr="005F4C07">
        <w:rPr>
          <w:rFonts w:ascii="Times New Roman" w:hAnsi="Times New Roman"/>
          <w:sz w:val="32"/>
          <w:szCs w:val="32"/>
          <w:vertAlign w:val="superscript"/>
        </w:rPr>
        <w:t>2</w:t>
      </w:r>
      <w:proofErr w:type="gramEnd"/>
      <w:r>
        <w:rPr>
          <w:rFonts w:ascii="Times New Roman" w:hAnsi="Times New Roman"/>
          <w:sz w:val="32"/>
          <w:szCs w:val="32"/>
        </w:rPr>
        <w:t xml:space="preserve">. </w:t>
      </w:r>
      <w:r w:rsidR="00AE046E" w:rsidRPr="005F4C07">
        <w:rPr>
          <w:rFonts w:ascii="Times New Roman" w:hAnsi="Times New Roman"/>
          <w:sz w:val="32"/>
          <w:szCs w:val="32"/>
        </w:rPr>
        <w:t>Количество</w:t>
      </w:r>
      <w:r w:rsidR="006A37E1" w:rsidRPr="005F4C07">
        <w:rPr>
          <w:rFonts w:ascii="Times New Roman" w:hAnsi="Times New Roman"/>
          <w:sz w:val="32"/>
          <w:szCs w:val="32"/>
        </w:rPr>
        <w:t xml:space="preserve"> работников физической культуры и спорта </w:t>
      </w:r>
      <w:r w:rsidR="00AE046E" w:rsidRPr="005F4C07">
        <w:rPr>
          <w:rFonts w:ascii="Times New Roman" w:hAnsi="Times New Roman"/>
          <w:sz w:val="32"/>
          <w:szCs w:val="32"/>
        </w:rPr>
        <w:t xml:space="preserve">составляет </w:t>
      </w:r>
      <w:r w:rsidR="006A37E1" w:rsidRPr="005F4C07">
        <w:rPr>
          <w:rFonts w:ascii="Times New Roman" w:hAnsi="Times New Roman"/>
          <w:sz w:val="32"/>
          <w:szCs w:val="32"/>
        </w:rPr>
        <w:t>70 человек</w:t>
      </w:r>
      <w:r w:rsidR="00AE046E" w:rsidRPr="005F4C07">
        <w:rPr>
          <w:rFonts w:ascii="Times New Roman" w:hAnsi="Times New Roman"/>
          <w:sz w:val="32"/>
          <w:szCs w:val="32"/>
        </w:rPr>
        <w:t>, из которых</w:t>
      </w:r>
      <w:r w:rsidR="006A37E1" w:rsidRPr="005F4C07">
        <w:rPr>
          <w:rFonts w:ascii="Times New Roman" w:hAnsi="Times New Roman"/>
          <w:sz w:val="32"/>
          <w:szCs w:val="32"/>
        </w:rPr>
        <w:t xml:space="preserve"> 43 с высшим специальным образованием.  </w:t>
      </w:r>
    </w:p>
    <w:p w:rsidR="001204D3" w:rsidRPr="005F4C07" w:rsidRDefault="001204D3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В 2017 </w:t>
      </w:r>
      <w:r w:rsidR="006D1DC6">
        <w:rPr>
          <w:rFonts w:ascii="Times New Roman" w:hAnsi="Times New Roman" w:cs="Times New Roman"/>
          <w:sz w:val="32"/>
          <w:szCs w:val="32"/>
        </w:rPr>
        <w:t xml:space="preserve">году проведено 66 </w:t>
      </w:r>
      <w:r w:rsidRPr="005F4C07">
        <w:rPr>
          <w:rFonts w:ascii="Times New Roman" w:hAnsi="Times New Roman" w:cs="Times New Roman"/>
          <w:sz w:val="32"/>
          <w:szCs w:val="32"/>
        </w:rPr>
        <w:t xml:space="preserve">спортивно </w:t>
      </w:r>
      <w:r w:rsidR="00943E44">
        <w:rPr>
          <w:rFonts w:ascii="Times New Roman" w:hAnsi="Times New Roman" w:cs="Times New Roman"/>
          <w:sz w:val="32"/>
          <w:szCs w:val="32"/>
        </w:rPr>
        <w:t xml:space="preserve">- </w:t>
      </w:r>
      <w:r w:rsidRPr="005F4C07">
        <w:rPr>
          <w:rFonts w:ascii="Times New Roman" w:hAnsi="Times New Roman" w:cs="Times New Roman"/>
          <w:sz w:val="32"/>
          <w:szCs w:val="32"/>
        </w:rPr>
        <w:t>ма</w:t>
      </w:r>
      <w:r w:rsidR="006D1DC6">
        <w:rPr>
          <w:rFonts w:ascii="Times New Roman" w:hAnsi="Times New Roman" w:cs="Times New Roman"/>
          <w:sz w:val="32"/>
          <w:szCs w:val="32"/>
        </w:rPr>
        <w:t xml:space="preserve">ссовых мероприятий, из них 33 </w:t>
      </w:r>
      <w:r w:rsidRPr="005F4C07">
        <w:rPr>
          <w:rFonts w:ascii="Times New Roman" w:hAnsi="Times New Roman" w:cs="Times New Roman"/>
          <w:sz w:val="32"/>
          <w:szCs w:val="32"/>
        </w:rPr>
        <w:t>районного уровня.</w:t>
      </w:r>
    </w:p>
    <w:p w:rsidR="001204D3" w:rsidRPr="005F4C07" w:rsidRDefault="001204D3" w:rsidP="00AB1566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5F4C07">
        <w:rPr>
          <w:sz w:val="32"/>
          <w:szCs w:val="32"/>
        </w:rPr>
        <w:t xml:space="preserve">          Про</w:t>
      </w:r>
      <w:r w:rsidR="006D1DC6">
        <w:rPr>
          <w:sz w:val="32"/>
          <w:szCs w:val="32"/>
        </w:rPr>
        <w:t>водится работа по привлечению детей,</w:t>
      </w:r>
      <w:r w:rsidRPr="005F4C07">
        <w:rPr>
          <w:sz w:val="32"/>
          <w:szCs w:val="32"/>
        </w:rPr>
        <w:t xml:space="preserve"> стоящих на пр</w:t>
      </w:r>
      <w:r w:rsidR="006D1DC6">
        <w:rPr>
          <w:sz w:val="32"/>
          <w:szCs w:val="32"/>
        </w:rPr>
        <w:t xml:space="preserve">офилактическом учете ПДН и КДН </w:t>
      </w:r>
      <w:r w:rsidRPr="005F4C07">
        <w:rPr>
          <w:sz w:val="32"/>
          <w:szCs w:val="32"/>
        </w:rPr>
        <w:t>к</w:t>
      </w:r>
      <w:r w:rsidR="006D1DC6">
        <w:rPr>
          <w:sz w:val="32"/>
          <w:szCs w:val="32"/>
        </w:rPr>
        <w:t xml:space="preserve"> занятиям спортом, а также</w:t>
      </w:r>
      <w:r w:rsidRPr="005F4C07">
        <w:rPr>
          <w:sz w:val="32"/>
          <w:szCs w:val="32"/>
        </w:rPr>
        <w:t xml:space="preserve"> большое внимание уделяется  гражданам с ограниченными возможностями.</w:t>
      </w:r>
    </w:p>
    <w:p w:rsidR="001204D3" w:rsidRPr="005F4C07" w:rsidRDefault="001204D3" w:rsidP="00AB1566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5F4C07">
        <w:rPr>
          <w:sz w:val="32"/>
          <w:szCs w:val="32"/>
        </w:rPr>
        <w:t xml:space="preserve">         Численность занимающихся физической культурой и спортом </w:t>
      </w:r>
      <w:r w:rsidR="00AE046E" w:rsidRPr="005F4C07">
        <w:rPr>
          <w:sz w:val="32"/>
          <w:szCs w:val="32"/>
        </w:rPr>
        <w:t xml:space="preserve">в 2017 году </w:t>
      </w:r>
      <w:r w:rsidR="001E3995">
        <w:rPr>
          <w:sz w:val="32"/>
          <w:szCs w:val="32"/>
        </w:rPr>
        <w:t xml:space="preserve">составило </w:t>
      </w:r>
      <w:r w:rsidR="00AE046E" w:rsidRPr="005F4C07">
        <w:rPr>
          <w:sz w:val="32"/>
          <w:szCs w:val="32"/>
        </w:rPr>
        <w:t>– 11467 человек</w:t>
      </w:r>
      <w:r w:rsidR="00F7730E" w:rsidRPr="005F4C07">
        <w:rPr>
          <w:sz w:val="32"/>
          <w:szCs w:val="32"/>
        </w:rPr>
        <w:t xml:space="preserve">, из них </w:t>
      </w:r>
      <w:r w:rsidR="006856A6" w:rsidRPr="005F4C07">
        <w:rPr>
          <w:sz w:val="32"/>
          <w:szCs w:val="32"/>
        </w:rPr>
        <w:t xml:space="preserve"> </w:t>
      </w:r>
      <w:r w:rsidR="006939FD">
        <w:rPr>
          <w:sz w:val="32"/>
          <w:szCs w:val="32"/>
        </w:rPr>
        <w:t>4850</w:t>
      </w:r>
      <w:r w:rsidR="006856A6" w:rsidRPr="005F4C07">
        <w:rPr>
          <w:sz w:val="32"/>
          <w:szCs w:val="32"/>
        </w:rPr>
        <w:t xml:space="preserve"> </w:t>
      </w:r>
      <w:r w:rsidR="00F7730E" w:rsidRPr="005F4C07">
        <w:rPr>
          <w:sz w:val="32"/>
          <w:szCs w:val="32"/>
        </w:rPr>
        <w:t>детей</w:t>
      </w:r>
      <w:r w:rsidR="006856A6" w:rsidRPr="005F4C07">
        <w:rPr>
          <w:sz w:val="32"/>
          <w:szCs w:val="32"/>
        </w:rPr>
        <w:t>.</w:t>
      </w:r>
    </w:p>
    <w:p w:rsidR="001204D3" w:rsidRPr="005F4C07" w:rsidRDefault="001204D3" w:rsidP="00AB1566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5F4C07">
        <w:rPr>
          <w:sz w:val="32"/>
          <w:szCs w:val="32"/>
        </w:rPr>
        <w:t>За отчетный период нашим спортсменам удалось достичь хороших резул</w:t>
      </w:r>
      <w:r w:rsidR="006D1DC6">
        <w:rPr>
          <w:sz w:val="32"/>
          <w:szCs w:val="32"/>
        </w:rPr>
        <w:t xml:space="preserve">ьтатов: учащиеся нашего района </w:t>
      </w:r>
      <w:r w:rsidRPr="005F4C07">
        <w:rPr>
          <w:sz w:val="32"/>
          <w:szCs w:val="32"/>
        </w:rPr>
        <w:t xml:space="preserve">стали  победителями Республиканских финальных соревнований 2-го </w:t>
      </w:r>
      <w:r w:rsidRPr="005F4C07">
        <w:rPr>
          <w:sz w:val="32"/>
          <w:szCs w:val="32"/>
        </w:rPr>
        <w:lastRenderedPageBreak/>
        <w:t>этапа «Общероссийского проекта «Мини-футбол в школу», команды наших школьников занял</w:t>
      </w:r>
      <w:r w:rsidR="006D1DC6">
        <w:rPr>
          <w:sz w:val="32"/>
          <w:szCs w:val="32"/>
        </w:rPr>
        <w:t>и второе и третье места.</w:t>
      </w:r>
    </w:p>
    <w:p w:rsidR="001204D3" w:rsidRPr="005F4C07" w:rsidRDefault="001204D3" w:rsidP="00AB1566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5F4C07">
        <w:rPr>
          <w:sz w:val="32"/>
          <w:szCs w:val="32"/>
        </w:rPr>
        <w:t>Футбольная команда нашего райо</w:t>
      </w:r>
      <w:r w:rsidR="006D1DC6">
        <w:rPr>
          <w:sz w:val="32"/>
          <w:szCs w:val="32"/>
        </w:rPr>
        <w:t>на занял</w:t>
      </w:r>
      <w:r w:rsidR="00943E44">
        <w:rPr>
          <w:sz w:val="32"/>
          <w:szCs w:val="32"/>
        </w:rPr>
        <w:t>а</w:t>
      </w:r>
      <w:r w:rsidR="006D1DC6">
        <w:rPr>
          <w:sz w:val="32"/>
          <w:szCs w:val="32"/>
        </w:rPr>
        <w:t xml:space="preserve"> 1 место в Республике в турнире «Кожаный мяч», сборная нашего </w:t>
      </w:r>
      <w:r w:rsidRPr="005F4C07">
        <w:rPr>
          <w:sz w:val="32"/>
          <w:szCs w:val="32"/>
        </w:rPr>
        <w:t>района  приняла участие в первенстве Республики Адыгея по футболу сред</w:t>
      </w:r>
      <w:r w:rsidR="006D1DC6">
        <w:rPr>
          <w:sz w:val="32"/>
          <w:szCs w:val="32"/>
        </w:rPr>
        <w:t>и любительских команд и заняла 2 место.</w:t>
      </w:r>
    </w:p>
    <w:p w:rsidR="00420A15" w:rsidRPr="005F4C07" w:rsidRDefault="00F2496B" w:rsidP="001E3995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Благодаря участию района в целевых программах развития физкультуры и спорта построены новые спортивные объекты:</w:t>
      </w:r>
      <w:r w:rsidR="00E77938" w:rsidRPr="005F4C07">
        <w:rPr>
          <w:rFonts w:ascii="Times New Roman" w:hAnsi="Times New Roman" w:cs="Times New Roman"/>
          <w:sz w:val="32"/>
          <w:szCs w:val="32"/>
        </w:rPr>
        <w:t xml:space="preserve"> новое футбольное поле с искусственным покрытием стоимостью 1</w:t>
      </w:r>
      <w:r w:rsidR="00C84383" w:rsidRPr="005F4C07">
        <w:rPr>
          <w:rFonts w:ascii="Times New Roman" w:hAnsi="Times New Roman" w:cs="Times New Roman"/>
          <w:sz w:val="32"/>
          <w:szCs w:val="32"/>
        </w:rPr>
        <w:t>8</w:t>
      </w:r>
      <w:r w:rsidR="00E77938" w:rsidRPr="005F4C07">
        <w:rPr>
          <w:rFonts w:ascii="Times New Roman" w:hAnsi="Times New Roman" w:cs="Times New Roman"/>
          <w:sz w:val="32"/>
          <w:szCs w:val="32"/>
        </w:rPr>
        <w:t xml:space="preserve"> млн.</w:t>
      </w:r>
      <w:r w:rsidR="00C84383"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E77938" w:rsidRPr="005F4C07">
        <w:rPr>
          <w:rFonts w:ascii="Times New Roman" w:hAnsi="Times New Roman" w:cs="Times New Roman"/>
          <w:sz w:val="32"/>
          <w:szCs w:val="32"/>
        </w:rPr>
        <w:t>рублей,</w:t>
      </w:r>
      <w:r w:rsidRPr="005F4C07">
        <w:rPr>
          <w:rFonts w:ascii="Times New Roman" w:hAnsi="Times New Roman" w:cs="Times New Roman"/>
          <w:sz w:val="32"/>
          <w:szCs w:val="32"/>
        </w:rPr>
        <w:t xml:space="preserve"> на базе ДЮСШ в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Pr="005F4C07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5F4C07">
        <w:rPr>
          <w:rFonts w:ascii="Times New Roman" w:hAnsi="Times New Roman" w:cs="Times New Roman"/>
          <w:sz w:val="32"/>
          <w:szCs w:val="32"/>
        </w:rPr>
        <w:t>ошехабль</w:t>
      </w:r>
      <w:proofErr w:type="spellEnd"/>
      <w:r w:rsidR="00E77938" w:rsidRPr="005F4C07">
        <w:rPr>
          <w:rFonts w:ascii="Times New Roman" w:hAnsi="Times New Roman" w:cs="Times New Roman"/>
          <w:sz w:val="32"/>
          <w:szCs w:val="32"/>
        </w:rPr>
        <w:t xml:space="preserve">, </w:t>
      </w:r>
      <w:r w:rsidR="006D1DC6">
        <w:rPr>
          <w:rFonts w:ascii="Times New Roman" w:hAnsi="Times New Roman" w:cs="Times New Roman"/>
          <w:sz w:val="32"/>
          <w:szCs w:val="32"/>
        </w:rPr>
        <w:t>произведена замена искусственного покрытия</w:t>
      </w:r>
      <w:r w:rsidRPr="005F4C07">
        <w:rPr>
          <w:rFonts w:ascii="Times New Roman" w:hAnsi="Times New Roman" w:cs="Times New Roman"/>
          <w:sz w:val="32"/>
          <w:szCs w:val="32"/>
        </w:rPr>
        <w:t xml:space="preserve"> футбольного поля на базе СОШ №2, а также замена покрытия мини-футбольного поля</w:t>
      </w:r>
      <w:r w:rsidR="0019684E">
        <w:rPr>
          <w:rFonts w:ascii="Times New Roman" w:hAnsi="Times New Roman" w:cs="Times New Roman"/>
          <w:sz w:val="32"/>
          <w:szCs w:val="32"/>
        </w:rPr>
        <w:t>.</w:t>
      </w:r>
    </w:p>
    <w:p w:rsidR="00420A15" w:rsidRPr="005F4C07" w:rsidRDefault="00420A15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В рамках программы по созданию в образовательных учреждениях условий для занятия физической культурой и спортом в СОШ №9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5F4C07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5F4C07">
        <w:rPr>
          <w:rFonts w:ascii="Times New Roman" w:hAnsi="Times New Roman" w:cs="Times New Roman"/>
          <w:sz w:val="32"/>
          <w:szCs w:val="32"/>
        </w:rPr>
        <w:t>ольное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заверш</w:t>
      </w:r>
      <w:r w:rsidR="00CE7A4A" w:rsidRPr="005F4C07">
        <w:rPr>
          <w:rFonts w:ascii="Times New Roman" w:hAnsi="Times New Roman" w:cs="Times New Roman"/>
          <w:sz w:val="32"/>
          <w:szCs w:val="32"/>
        </w:rPr>
        <w:t>ен капитальный ремонт спортзала на сумму 2040,0 тыс. рублей</w:t>
      </w:r>
      <w:r w:rsidR="001E3995">
        <w:rPr>
          <w:rFonts w:ascii="Times New Roman" w:hAnsi="Times New Roman" w:cs="Times New Roman"/>
          <w:sz w:val="32"/>
          <w:szCs w:val="32"/>
        </w:rPr>
        <w:t>.</w:t>
      </w:r>
    </w:p>
    <w:p w:rsidR="00F2496B" w:rsidRPr="005F4C07" w:rsidRDefault="00F2496B" w:rsidP="00AB156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Огромная работа по улучшению материально-технической базы спорта в районе ведет</w:t>
      </w:r>
      <w:r w:rsidR="007B7E26" w:rsidRPr="005F4C07">
        <w:rPr>
          <w:rFonts w:ascii="Times New Roman" w:hAnsi="Times New Roman" w:cs="Times New Roman"/>
          <w:sz w:val="32"/>
          <w:szCs w:val="32"/>
        </w:rPr>
        <w:t xml:space="preserve">ся за счет привлеченных средств: </w:t>
      </w:r>
      <w:r w:rsidR="00C84383" w:rsidRPr="005F4C07">
        <w:rPr>
          <w:rFonts w:ascii="Times New Roman" w:hAnsi="Times New Roman" w:cs="Times New Roman"/>
          <w:sz w:val="32"/>
          <w:szCs w:val="32"/>
        </w:rPr>
        <w:t>При содействии Главы РА и</w:t>
      </w:r>
      <w:r w:rsidR="007B7E26" w:rsidRPr="005F4C07">
        <w:rPr>
          <w:rFonts w:ascii="Times New Roman" w:hAnsi="Times New Roman" w:cs="Times New Roman"/>
          <w:sz w:val="32"/>
          <w:szCs w:val="32"/>
        </w:rPr>
        <w:t xml:space="preserve"> финансовой поддержке</w:t>
      </w:r>
      <w:r w:rsidRPr="005F4C07">
        <w:rPr>
          <w:rFonts w:ascii="Times New Roman" w:hAnsi="Times New Roman" w:cs="Times New Roman"/>
          <w:sz w:val="32"/>
          <w:szCs w:val="32"/>
        </w:rPr>
        <w:t xml:space="preserve"> предприятия ООО «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Южгазэнерджи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>» завершен</w:t>
      </w:r>
      <w:r w:rsidR="00652391">
        <w:rPr>
          <w:rFonts w:ascii="Times New Roman" w:hAnsi="Times New Roman" w:cs="Times New Roman"/>
          <w:sz w:val="32"/>
          <w:szCs w:val="32"/>
        </w:rPr>
        <w:t>о</w:t>
      </w:r>
      <w:r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BF22F9">
        <w:rPr>
          <w:rFonts w:ascii="Times New Roman" w:hAnsi="Times New Roman" w:cs="Times New Roman"/>
          <w:sz w:val="32"/>
          <w:szCs w:val="32"/>
        </w:rPr>
        <w:t xml:space="preserve">строительство </w:t>
      </w:r>
      <w:r w:rsidRPr="005F4C07">
        <w:rPr>
          <w:rFonts w:ascii="Times New Roman" w:hAnsi="Times New Roman" w:cs="Times New Roman"/>
          <w:sz w:val="32"/>
          <w:szCs w:val="32"/>
        </w:rPr>
        <w:t>Дворц</w:t>
      </w:r>
      <w:r w:rsidR="00E77938" w:rsidRPr="005F4C07">
        <w:rPr>
          <w:rFonts w:ascii="Times New Roman" w:hAnsi="Times New Roman" w:cs="Times New Roman"/>
          <w:sz w:val="32"/>
          <w:szCs w:val="32"/>
        </w:rPr>
        <w:t>а</w:t>
      </w:r>
      <w:r w:rsidRPr="005F4C07">
        <w:rPr>
          <w:rFonts w:ascii="Times New Roman" w:hAnsi="Times New Roman" w:cs="Times New Roman"/>
          <w:sz w:val="32"/>
          <w:szCs w:val="32"/>
        </w:rPr>
        <w:t xml:space="preserve"> самбо и дзюдо в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Pr="005F4C07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5F4C07">
        <w:rPr>
          <w:rFonts w:ascii="Times New Roman" w:hAnsi="Times New Roman" w:cs="Times New Roman"/>
          <w:sz w:val="32"/>
          <w:szCs w:val="32"/>
        </w:rPr>
        <w:t>ошехабль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>, открытие которого стало значимым событием в спортивной жизни района. Стоимость работ по завершению объекта составила 34,9 млн. рублей</w:t>
      </w:r>
      <w:r w:rsidR="007B7E26" w:rsidRPr="005F4C07">
        <w:rPr>
          <w:rFonts w:ascii="Times New Roman" w:hAnsi="Times New Roman" w:cs="Times New Roman"/>
          <w:sz w:val="32"/>
          <w:szCs w:val="32"/>
        </w:rPr>
        <w:t>.</w:t>
      </w:r>
    </w:p>
    <w:p w:rsidR="009807B1" w:rsidRPr="005F4C07" w:rsidRDefault="000A4A60" w:rsidP="00AB156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Хочется сказать слова благодарности нашим депутатам Г</w:t>
      </w:r>
      <w:r w:rsidR="006D1DC6">
        <w:rPr>
          <w:rFonts w:ascii="Times New Roman" w:hAnsi="Times New Roman" w:cs="Times New Roman"/>
          <w:sz w:val="32"/>
          <w:szCs w:val="32"/>
        </w:rPr>
        <w:t>оссовета-ХАСЭ Республики Адыгея</w:t>
      </w:r>
      <w:r w:rsidR="00F2496B" w:rsidRPr="005F4C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Б</w:t>
      </w:r>
      <w:r w:rsidR="00F2496B" w:rsidRPr="005F4C07">
        <w:rPr>
          <w:rFonts w:ascii="Times New Roman" w:hAnsi="Times New Roman" w:cs="Times New Roman"/>
          <w:sz w:val="32"/>
          <w:szCs w:val="32"/>
        </w:rPr>
        <w:t>орсов</w:t>
      </w:r>
      <w:r w:rsidRPr="005F4C07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F2496B" w:rsidRPr="005F4C07">
        <w:rPr>
          <w:rFonts w:ascii="Times New Roman" w:hAnsi="Times New Roman" w:cs="Times New Roman"/>
          <w:sz w:val="32"/>
          <w:szCs w:val="32"/>
        </w:rPr>
        <w:t xml:space="preserve"> К</w:t>
      </w:r>
      <w:r w:rsidRPr="005F4C07">
        <w:rPr>
          <w:rFonts w:ascii="Times New Roman" w:hAnsi="Times New Roman" w:cs="Times New Roman"/>
          <w:sz w:val="32"/>
          <w:szCs w:val="32"/>
        </w:rPr>
        <w:t>аплану</w:t>
      </w:r>
      <w:r w:rsidR="009807B1" w:rsidRPr="005F4C07">
        <w:rPr>
          <w:rFonts w:ascii="Times New Roman" w:hAnsi="Times New Roman" w:cs="Times New Roman"/>
          <w:sz w:val="32"/>
          <w:szCs w:val="32"/>
        </w:rPr>
        <w:t xml:space="preserve">, который своими силами и средствами построил спортивную площадку с полиуретановым покрытием и детскую площадку в </w:t>
      </w:r>
      <w:proofErr w:type="spellStart"/>
      <w:r w:rsidR="009807B1" w:rsidRPr="005F4C07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="009807B1" w:rsidRPr="005F4C07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9807B1" w:rsidRPr="005F4C07">
        <w:rPr>
          <w:rFonts w:ascii="Times New Roman" w:hAnsi="Times New Roman" w:cs="Times New Roman"/>
          <w:sz w:val="32"/>
          <w:szCs w:val="32"/>
        </w:rPr>
        <w:t>ошехабль</w:t>
      </w:r>
      <w:proofErr w:type="spellEnd"/>
      <w:r w:rsidR="009807B1" w:rsidRPr="005F4C07">
        <w:rPr>
          <w:rFonts w:ascii="Times New Roman" w:hAnsi="Times New Roman" w:cs="Times New Roman"/>
          <w:sz w:val="32"/>
          <w:szCs w:val="32"/>
        </w:rPr>
        <w:t>, а также</w:t>
      </w:r>
      <w:r w:rsidR="00E77938" w:rsidRPr="005F4C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7938" w:rsidRPr="005F4C07">
        <w:rPr>
          <w:rFonts w:ascii="Times New Roman" w:hAnsi="Times New Roman" w:cs="Times New Roman"/>
          <w:sz w:val="32"/>
          <w:szCs w:val="32"/>
        </w:rPr>
        <w:t>Зехов</w:t>
      </w:r>
      <w:r w:rsidRPr="005F4C07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E77938" w:rsidRPr="005F4C07">
        <w:rPr>
          <w:rFonts w:ascii="Times New Roman" w:hAnsi="Times New Roman" w:cs="Times New Roman"/>
          <w:sz w:val="32"/>
          <w:szCs w:val="32"/>
        </w:rPr>
        <w:t xml:space="preserve"> З</w:t>
      </w:r>
      <w:r w:rsidRPr="005F4C07">
        <w:rPr>
          <w:rFonts w:ascii="Times New Roman" w:hAnsi="Times New Roman" w:cs="Times New Roman"/>
          <w:sz w:val="32"/>
          <w:szCs w:val="32"/>
        </w:rPr>
        <w:t>урабу</w:t>
      </w:r>
      <w:r w:rsidR="009807B1" w:rsidRPr="005F4C07">
        <w:rPr>
          <w:rFonts w:ascii="Times New Roman" w:hAnsi="Times New Roman" w:cs="Times New Roman"/>
          <w:sz w:val="32"/>
          <w:szCs w:val="32"/>
        </w:rPr>
        <w:t xml:space="preserve">, внесшему </w:t>
      </w:r>
      <w:r w:rsidR="001E3995">
        <w:rPr>
          <w:rFonts w:ascii="Times New Roman" w:hAnsi="Times New Roman" w:cs="Times New Roman"/>
          <w:sz w:val="32"/>
          <w:szCs w:val="32"/>
        </w:rPr>
        <w:t>значительный</w:t>
      </w:r>
      <w:r w:rsidR="006D1DC6">
        <w:rPr>
          <w:rFonts w:ascii="Times New Roman" w:hAnsi="Times New Roman" w:cs="Times New Roman"/>
          <w:sz w:val="32"/>
          <w:szCs w:val="32"/>
        </w:rPr>
        <w:t xml:space="preserve"> вклад в</w:t>
      </w:r>
      <w:r w:rsidR="00F2496B"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9807B1" w:rsidRPr="005F4C07">
        <w:rPr>
          <w:rFonts w:ascii="Times New Roman" w:hAnsi="Times New Roman" w:cs="Times New Roman"/>
          <w:sz w:val="32"/>
          <w:szCs w:val="32"/>
        </w:rPr>
        <w:t>строительство</w:t>
      </w:r>
      <w:r w:rsidR="00F2496B"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9807B1" w:rsidRPr="005F4C07">
        <w:rPr>
          <w:rFonts w:ascii="Times New Roman" w:hAnsi="Times New Roman" w:cs="Times New Roman"/>
          <w:sz w:val="32"/>
          <w:szCs w:val="32"/>
        </w:rPr>
        <w:t xml:space="preserve">футбольного поля  в </w:t>
      </w:r>
      <w:proofErr w:type="spellStart"/>
      <w:r w:rsidR="009807B1" w:rsidRPr="005F4C07">
        <w:rPr>
          <w:rFonts w:ascii="Times New Roman" w:hAnsi="Times New Roman" w:cs="Times New Roman"/>
          <w:sz w:val="32"/>
          <w:szCs w:val="32"/>
        </w:rPr>
        <w:t>а.Хачемзий</w:t>
      </w:r>
      <w:proofErr w:type="spellEnd"/>
      <w:r w:rsidR="00652391">
        <w:rPr>
          <w:rFonts w:ascii="Times New Roman" w:hAnsi="Times New Roman" w:cs="Times New Roman"/>
          <w:sz w:val="32"/>
          <w:szCs w:val="32"/>
        </w:rPr>
        <w:t xml:space="preserve"> и строительство детской площадки в </w:t>
      </w:r>
      <w:proofErr w:type="spellStart"/>
      <w:r w:rsidR="00652391">
        <w:rPr>
          <w:rFonts w:ascii="Times New Roman" w:hAnsi="Times New Roman" w:cs="Times New Roman"/>
          <w:sz w:val="32"/>
          <w:szCs w:val="32"/>
        </w:rPr>
        <w:t>х.Игнатьевский</w:t>
      </w:r>
      <w:proofErr w:type="spellEnd"/>
      <w:r w:rsidR="009807B1" w:rsidRPr="005F4C07">
        <w:rPr>
          <w:rFonts w:ascii="Times New Roman" w:hAnsi="Times New Roman" w:cs="Times New Roman"/>
          <w:sz w:val="32"/>
          <w:szCs w:val="32"/>
        </w:rPr>
        <w:t>.</w:t>
      </w:r>
    </w:p>
    <w:p w:rsidR="00F2496B" w:rsidRPr="005F4C07" w:rsidRDefault="00F2496B" w:rsidP="00AB156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2496B" w:rsidRPr="005F4C07" w:rsidRDefault="00A9565B" w:rsidP="00AB1566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C07">
        <w:rPr>
          <w:rFonts w:ascii="Times New Roman" w:hAnsi="Times New Roman" w:cs="Times New Roman"/>
          <w:b/>
          <w:sz w:val="32"/>
          <w:szCs w:val="32"/>
        </w:rPr>
        <w:t>Здравоохранение</w:t>
      </w:r>
    </w:p>
    <w:p w:rsidR="00E77CBF" w:rsidRPr="005F4C07" w:rsidRDefault="00A9565B" w:rsidP="00AB156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F4C07">
        <w:rPr>
          <w:rFonts w:ascii="Times New Roman" w:hAnsi="Times New Roman" w:cs="Times New Roman"/>
          <w:color w:val="000000"/>
          <w:sz w:val="32"/>
          <w:szCs w:val="32"/>
        </w:rPr>
        <w:t xml:space="preserve">Главными задачами отрасли </w:t>
      </w:r>
      <w:r w:rsidR="00E77CBF" w:rsidRPr="005F4C07">
        <w:rPr>
          <w:rFonts w:ascii="Times New Roman" w:hAnsi="Times New Roman" w:cs="Times New Roman"/>
          <w:color w:val="000000"/>
          <w:sz w:val="32"/>
          <w:szCs w:val="32"/>
        </w:rPr>
        <w:t>з</w:t>
      </w:r>
      <w:r w:rsidRPr="005F4C07">
        <w:rPr>
          <w:rFonts w:ascii="Times New Roman" w:hAnsi="Times New Roman" w:cs="Times New Roman"/>
          <w:color w:val="000000"/>
          <w:sz w:val="32"/>
          <w:szCs w:val="32"/>
        </w:rPr>
        <w:t xml:space="preserve">дравоохранения являются: улучшение здоровья населения на основе повышения качества и </w:t>
      </w:r>
      <w:r w:rsidRPr="005F4C07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доступности медицинской помощи, профилактика заболеваний и пропаганда здорового образа жизни. </w:t>
      </w:r>
    </w:p>
    <w:p w:rsidR="00E77CBF" w:rsidRPr="005F4C07" w:rsidRDefault="0022078F" w:rsidP="00AB156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Лечебная сеть учреждений</w:t>
      </w:r>
      <w:r w:rsidR="00E77CBF" w:rsidRPr="005F4C07">
        <w:rPr>
          <w:rFonts w:ascii="Times New Roman" w:hAnsi="Times New Roman" w:cs="Times New Roman"/>
          <w:sz w:val="32"/>
          <w:szCs w:val="32"/>
        </w:rPr>
        <w:t xml:space="preserve"> здравоохранения района – это Центральная районная больница и Поликлиника, </w:t>
      </w:r>
      <w:r w:rsidRPr="005F4C07">
        <w:rPr>
          <w:rFonts w:ascii="Times New Roman" w:hAnsi="Times New Roman" w:cs="Times New Roman"/>
          <w:sz w:val="32"/>
          <w:szCs w:val="32"/>
        </w:rPr>
        <w:t>6</w:t>
      </w:r>
      <w:r w:rsidR="00E77CBF" w:rsidRPr="005F4C07">
        <w:rPr>
          <w:rFonts w:ascii="Times New Roman" w:hAnsi="Times New Roman" w:cs="Times New Roman"/>
          <w:sz w:val="32"/>
          <w:szCs w:val="32"/>
        </w:rPr>
        <w:t xml:space="preserve"> врачебных амбулаторий и </w:t>
      </w:r>
      <w:r w:rsidRPr="005F4C07">
        <w:rPr>
          <w:rFonts w:ascii="Times New Roman" w:hAnsi="Times New Roman" w:cs="Times New Roman"/>
          <w:sz w:val="32"/>
          <w:szCs w:val="32"/>
        </w:rPr>
        <w:t>11</w:t>
      </w:r>
      <w:r w:rsidR="00E77CBF" w:rsidRPr="005F4C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7CBF" w:rsidRPr="005F4C07">
        <w:rPr>
          <w:rFonts w:ascii="Times New Roman" w:hAnsi="Times New Roman" w:cs="Times New Roman"/>
          <w:sz w:val="32"/>
          <w:szCs w:val="32"/>
        </w:rPr>
        <w:t>ФАПов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>, круглосуточный стационар на 87 лечебных коек и 5 коек паллиативной помощи, дневной стационар на 60 койко-мест.</w:t>
      </w:r>
    </w:p>
    <w:p w:rsidR="00E77CBF" w:rsidRPr="005F4C07" w:rsidRDefault="00A9565B" w:rsidP="00AB156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Эффективность функционирования системы здравоохранения </w:t>
      </w:r>
      <w:proofErr w:type="spellStart"/>
      <w:r w:rsidR="00E77CBF" w:rsidRPr="005F4C0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Кошехабльского</w:t>
      </w:r>
      <w:proofErr w:type="spellEnd"/>
      <w:r w:rsidR="00E77CBF" w:rsidRPr="005F4C0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района</w:t>
      </w:r>
      <w:r w:rsidRPr="005F4C0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доступность и качество медицинской помощи, оказываемой населению, напрямую завис</w:t>
      </w:r>
      <w:r w:rsidR="00943E4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5F4C0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 от кадрового потенциала отрасли.</w:t>
      </w:r>
      <w:r w:rsidR="00E77CBF" w:rsidRPr="005F4C07">
        <w:rPr>
          <w:rFonts w:ascii="Times New Roman" w:hAnsi="Times New Roman" w:cs="Times New Roman"/>
          <w:sz w:val="32"/>
          <w:szCs w:val="32"/>
        </w:rPr>
        <w:t xml:space="preserve"> Медицинскую помощь нашим жителям оказыва</w:t>
      </w:r>
      <w:r w:rsidR="00943E44">
        <w:rPr>
          <w:rFonts w:ascii="Times New Roman" w:hAnsi="Times New Roman" w:cs="Times New Roman"/>
          <w:sz w:val="32"/>
          <w:szCs w:val="32"/>
        </w:rPr>
        <w:t>ю</w:t>
      </w:r>
      <w:r w:rsidR="00E77CBF" w:rsidRPr="005F4C07">
        <w:rPr>
          <w:rFonts w:ascii="Times New Roman" w:hAnsi="Times New Roman" w:cs="Times New Roman"/>
          <w:sz w:val="32"/>
          <w:szCs w:val="32"/>
        </w:rPr>
        <w:t xml:space="preserve">т </w:t>
      </w:r>
      <w:r w:rsidR="00ED4FBA" w:rsidRPr="005F4C07">
        <w:rPr>
          <w:rFonts w:ascii="Times New Roman" w:hAnsi="Times New Roman" w:cs="Times New Roman"/>
          <w:sz w:val="32"/>
          <w:szCs w:val="32"/>
        </w:rPr>
        <w:t>50 врачей  и 162 среднего медперсонала</w:t>
      </w:r>
      <w:r w:rsidR="0073167A" w:rsidRPr="005F4C07">
        <w:rPr>
          <w:rFonts w:ascii="Times New Roman" w:hAnsi="Times New Roman" w:cs="Times New Roman"/>
          <w:sz w:val="32"/>
          <w:szCs w:val="32"/>
        </w:rPr>
        <w:t>. Укомплектованность врачебными кадрами составляет 55,2%, среднего медперсонала – 79%.</w:t>
      </w:r>
      <w:r w:rsidR="00E77CBF"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420A15" w:rsidRPr="005F4C07">
        <w:rPr>
          <w:rFonts w:ascii="Times New Roman" w:hAnsi="Times New Roman" w:cs="Times New Roman"/>
          <w:sz w:val="32"/>
          <w:szCs w:val="32"/>
        </w:rPr>
        <w:t>Это говорит о том, что в районе есть нехватка врачебных кадров, в особенности узких специалистов, что сказывается на качестве медицинской помощи. И это несмотря на то, что действует программа «Земский доктор».</w:t>
      </w:r>
    </w:p>
    <w:p w:rsidR="0022078F" w:rsidRPr="005F4C07" w:rsidRDefault="0022078F" w:rsidP="00AB156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За истекший год через стационар пролечено 2732 больных, через дневной стационар – 1356 больных.</w:t>
      </w:r>
    </w:p>
    <w:p w:rsidR="0022078F" w:rsidRPr="005F4C07" w:rsidRDefault="0022078F" w:rsidP="00AB156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Всего в 2017 году в районе умерло 7 детей, из них 5 детей в возрасте до 1 года. Пятеро детей умерл</w:t>
      </w:r>
      <w:r w:rsidR="00166BFF" w:rsidRPr="005F4C07">
        <w:rPr>
          <w:rFonts w:ascii="Times New Roman" w:hAnsi="Times New Roman" w:cs="Times New Roman"/>
          <w:sz w:val="32"/>
          <w:szCs w:val="32"/>
        </w:rPr>
        <w:t>о</w:t>
      </w:r>
      <w:r w:rsidRPr="005F4C07">
        <w:rPr>
          <w:rFonts w:ascii="Times New Roman" w:hAnsi="Times New Roman" w:cs="Times New Roman"/>
          <w:sz w:val="32"/>
          <w:szCs w:val="32"/>
        </w:rPr>
        <w:t xml:space="preserve"> в лечебных учреждениях </w:t>
      </w:r>
      <w:r w:rsidR="00166BFF" w:rsidRPr="005F4C07">
        <w:rPr>
          <w:rFonts w:ascii="Times New Roman" w:hAnsi="Times New Roman" w:cs="Times New Roman"/>
          <w:sz w:val="32"/>
          <w:szCs w:val="32"/>
        </w:rPr>
        <w:t>республиканской столицы</w:t>
      </w:r>
      <w:r w:rsidRPr="005F4C07">
        <w:rPr>
          <w:rFonts w:ascii="Times New Roman" w:hAnsi="Times New Roman" w:cs="Times New Roman"/>
          <w:sz w:val="32"/>
          <w:szCs w:val="32"/>
        </w:rPr>
        <w:t>, два случая зарегистрированы на территории района.</w:t>
      </w:r>
      <w:r w:rsidR="00ED4FBA" w:rsidRPr="005F4C07">
        <w:rPr>
          <w:rFonts w:ascii="Times New Roman" w:hAnsi="Times New Roman" w:cs="Times New Roman"/>
          <w:sz w:val="32"/>
          <w:szCs w:val="32"/>
        </w:rPr>
        <w:t xml:space="preserve"> Вопросы детской и младенческой смертности очень важны, необходимо очень грамотно подходить к организации лечебного процесса этой категории больных. </w:t>
      </w:r>
    </w:p>
    <w:p w:rsidR="0031400C" w:rsidRPr="005F4C07" w:rsidRDefault="002C0848" w:rsidP="00AB156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В течение года проводилась работа по диспансеризации</w:t>
      </w:r>
      <w:r w:rsidR="00166BFF" w:rsidRPr="005F4C07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166BFF" w:rsidRPr="005F4C07">
        <w:rPr>
          <w:rFonts w:ascii="Times New Roman" w:hAnsi="Times New Roman" w:cs="Times New Roman"/>
          <w:sz w:val="32"/>
          <w:szCs w:val="32"/>
        </w:rPr>
        <w:t>профосмотрам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: по плану диспансеризации подлежало 3868 человек, осмотрено – 2533, исполнение 66%. </w:t>
      </w:r>
      <w:r w:rsidR="00943E44">
        <w:rPr>
          <w:rFonts w:ascii="Times New Roman" w:hAnsi="Times New Roman" w:cs="Times New Roman"/>
          <w:sz w:val="32"/>
          <w:szCs w:val="32"/>
        </w:rPr>
        <w:t>В</w:t>
      </w:r>
      <w:r w:rsidRPr="005F4C07">
        <w:rPr>
          <w:rFonts w:ascii="Times New Roman" w:hAnsi="Times New Roman" w:cs="Times New Roman"/>
          <w:sz w:val="32"/>
          <w:szCs w:val="32"/>
        </w:rPr>
        <w:t>сем видам медосмотров подлежало 5503 детей, осмотрено 5070</w:t>
      </w:r>
      <w:r w:rsidR="005971A3" w:rsidRPr="005F4C07">
        <w:rPr>
          <w:rFonts w:ascii="Times New Roman" w:hAnsi="Times New Roman" w:cs="Times New Roman"/>
          <w:sz w:val="32"/>
          <w:szCs w:val="32"/>
        </w:rPr>
        <w:t xml:space="preserve"> детей, исполнение плана -92,1%,.</w:t>
      </w:r>
    </w:p>
    <w:p w:rsidR="000B00FC" w:rsidRPr="005F4C07" w:rsidRDefault="000B00FC" w:rsidP="00AB156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Через органы здравоохранения обеспечивается социальное обеспечение малоимущих граждан, совокупный доход которых ниже прожиточного минимума.</w:t>
      </w:r>
    </w:p>
    <w:p w:rsidR="00891AF1" w:rsidRPr="005F4C07" w:rsidRDefault="00076DFD" w:rsidP="00076D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Выплаты на обеспечение б</w:t>
      </w:r>
      <w:r w:rsidR="000B00FC" w:rsidRPr="005F4C07">
        <w:rPr>
          <w:rFonts w:ascii="Times New Roman" w:hAnsi="Times New Roman" w:cs="Times New Roman"/>
          <w:sz w:val="32"/>
          <w:szCs w:val="32"/>
        </w:rPr>
        <w:t>есплатными медикаментами</w:t>
      </w:r>
      <w:r>
        <w:rPr>
          <w:rFonts w:ascii="Times New Roman" w:hAnsi="Times New Roman" w:cs="Times New Roman"/>
          <w:sz w:val="32"/>
          <w:szCs w:val="32"/>
        </w:rPr>
        <w:t xml:space="preserve"> детей до 3-х лет, малоимущих беременных женщин, обеспечение адаптированным питанием детей до 3-х лет, расходы на зубопротезирование ветеранов и инвалидов ВОВ составили </w:t>
      </w:r>
      <w:r w:rsidR="000B00FC" w:rsidRPr="005F4C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 млн. 846 тыс. рублей.</w:t>
      </w:r>
    </w:p>
    <w:p w:rsidR="00F16DA6" w:rsidRPr="005F4C07" w:rsidRDefault="00F16DA6" w:rsidP="00AB156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Хочется отметить, что в 2017 году поступило большое количество жалоб, касающихся вопросов работы «скорой» помощи, в частности  по времени приезда бригады по адресу больн</w:t>
      </w:r>
      <w:r w:rsidR="006D1DC6">
        <w:rPr>
          <w:rFonts w:ascii="Times New Roman" w:hAnsi="Times New Roman" w:cs="Times New Roman"/>
          <w:sz w:val="32"/>
          <w:szCs w:val="32"/>
        </w:rPr>
        <w:t xml:space="preserve">ого, которое иногда составляет </w:t>
      </w:r>
      <w:r w:rsidRPr="005F4C07">
        <w:rPr>
          <w:rFonts w:ascii="Times New Roman" w:hAnsi="Times New Roman" w:cs="Times New Roman"/>
          <w:sz w:val="32"/>
          <w:szCs w:val="32"/>
        </w:rPr>
        <w:t xml:space="preserve">от 40 мин до 1 часа. Такая ситуация не может нас не беспокоить, в связи с чем было организовано и проведено совещание  с приглашением  главного врача </w:t>
      </w:r>
      <w:r w:rsidR="000F7CDE" w:rsidRPr="005F4C07">
        <w:rPr>
          <w:rFonts w:ascii="Times New Roman" w:hAnsi="Times New Roman" w:cs="Times New Roman"/>
          <w:sz w:val="32"/>
          <w:szCs w:val="32"/>
        </w:rPr>
        <w:t xml:space="preserve"> Республиканской «скорой» помощи и главного врача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Кошехабльской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ЦРБ</w:t>
      </w:r>
      <w:r w:rsidR="000F7CDE" w:rsidRPr="005F4C07">
        <w:rPr>
          <w:rFonts w:ascii="Times New Roman" w:hAnsi="Times New Roman" w:cs="Times New Roman"/>
          <w:sz w:val="32"/>
          <w:szCs w:val="32"/>
        </w:rPr>
        <w:t>, где обсуждались вопросы работы подразделения. Однако, эти жалобы актуальны и на сегодняшний день.</w:t>
      </w:r>
    </w:p>
    <w:p w:rsidR="00A622CE" w:rsidRPr="005F4C07" w:rsidRDefault="00A622CE" w:rsidP="00AB1566">
      <w:pPr>
        <w:spacing w:after="0"/>
        <w:ind w:firstLine="709"/>
        <w:jc w:val="center"/>
        <w:rPr>
          <w:rFonts w:ascii="Times New Roman" w:hAnsi="Times New Roman" w:cs="Times New Roman"/>
          <w:b/>
          <w:color w:val="212121"/>
          <w:sz w:val="32"/>
          <w:szCs w:val="32"/>
        </w:rPr>
      </w:pPr>
      <w:r w:rsidRPr="005F4C07">
        <w:rPr>
          <w:rFonts w:ascii="Times New Roman" w:hAnsi="Times New Roman" w:cs="Times New Roman"/>
          <w:b/>
          <w:color w:val="212121"/>
          <w:sz w:val="32"/>
          <w:szCs w:val="32"/>
        </w:rPr>
        <w:t>Социальный блок</w:t>
      </w:r>
    </w:p>
    <w:p w:rsidR="00A622CE" w:rsidRPr="005F4C07" w:rsidRDefault="00A622CE" w:rsidP="00AB1566">
      <w:pPr>
        <w:spacing w:after="0"/>
        <w:ind w:firstLine="709"/>
        <w:jc w:val="center"/>
        <w:rPr>
          <w:rFonts w:ascii="Times New Roman" w:hAnsi="Times New Roman" w:cs="Times New Roman"/>
          <w:b/>
          <w:color w:val="212121"/>
          <w:sz w:val="32"/>
          <w:szCs w:val="32"/>
        </w:rPr>
      </w:pPr>
    </w:p>
    <w:p w:rsidR="00A622CE" w:rsidRPr="005F4C07" w:rsidRDefault="00A622CE" w:rsidP="00AB1566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В отчетном году на </w:t>
      </w:r>
      <w:r w:rsidRPr="005F4C07">
        <w:rPr>
          <w:rFonts w:ascii="Times New Roman" w:hAnsi="Times New Roman" w:cs="Times New Roman"/>
          <w:color w:val="212121"/>
          <w:sz w:val="32"/>
          <w:szCs w:val="32"/>
          <w:u w:val="single"/>
        </w:rPr>
        <w:t>личном приеме</w:t>
      </w:r>
      <w:r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 Главы района побывало </w:t>
      </w:r>
      <w:r w:rsidR="001E3995">
        <w:rPr>
          <w:rFonts w:ascii="Times New Roman" w:hAnsi="Times New Roman" w:cs="Times New Roman"/>
          <w:color w:val="212121"/>
          <w:sz w:val="32"/>
          <w:szCs w:val="32"/>
        </w:rPr>
        <w:t>4</w:t>
      </w:r>
      <w:r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76 человек, в том числе в адрес органов местного самоуправления </w:t>
      </w:r>
      <w:proofErr w:type="spellStart"/>
      <w:r w:rsidRPr="005F4C07">
        <w:rPr>
          <w:rFonts w:ascii="Times New Roman" w:hAnsi="Times New Roman" w:cs="Times New Roman"/>
          <w:color w:val="212121"/>
          <w:sz w:val="32"/>
          <w:szCs w:val="32"/>
        </w:rPr>
        <w:t>Кошехабльского</w:t>
      </w:r>
      <w:proofErr w:type="spellEnd"/>
      <w:r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 района поступило </w:t>
      </w:r>
      <w:r w:rsidR="001E3995">
        <w:rPr>
          <w:rFonts w:ascii="Times New Roman" w:hAnsi="Times New Roman" w:cs="Times New Roman"/>
          <w:color w:val="212121"/>
          <w:sz w:val="32"/>
          <w:szCs w:val="32"/>
        </w:rPr>
        <w:t>3</w:t>
      </w:r>
      <w:r w:rsidR="00D62840" w:rsidRPr="005F4C07">
        <w:rPr>
          <w:rFonts w:ascii="Times New Roman" w:hAnsi="Times New Roman" w:cs="Times New Roman"/>
          <w:color w:val="212121"/>
          <w:sz w:val="32"/>
          <w:szCs w:val="32"/>
        </w:rPr>
        <w:t>11 письменных</w:t>
      </w:r>
      <w:r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 обращений. </w:t>
      </w:r>
    </w:p>
    <w:p w:rsidR="00A622CE" w:rsidRPr="005F4C07" w:rsidRDefault="00A622CE" w:rsidP="00AB1566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5F4C07">
        <w:rPr>
          <w:rFonts w:ascii="Times New Roman" w:hAnsi="Times New Roman" w:cs="Times New Roman"/>
          <w:color w:val="212121"/>
          <w:sz w:val="32"/>
          <w:szCs w:val="32"/>
        </w:rPr>
        <w:t>В основном обращения</w:t>
      </w:r>
      <w:r w:rsidR="006D1DC6">
        <w:rPr>
          <w:rFonts w:ascii="Times New Roman" w:hAnsi="Times New Roman" w:cs="Times New Roman"/>
          <w:color w:val="212121"/>
          <w:sz w:val="32"/>
          <w:szCs w:val="32"/>
        </w:rPr>
        <w:t xml:space="preserve"> касаются социальных вопросов, </w:t>
      </w:r>
      <w:r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землепользования, улучшения жилищных условий, финансовой помощи, вопросов ЖКХ. </w:t>
      </w:r>
    </w:p>
    <w:p w:rsidR="00A622CE" w:rsidRPr="005F4C07" w:rsidRDefault="006D1DC6" w:rsidP="00AB1566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 w:cs="Times New Roman"/>
          <w:color w:val="212121"/>
          <w:sz w:val="32"/>
          <w:szCs w:val="32"/>
        </w:rPr>
        <w:t xml:space="preserve">Материальная помощь оказана </w:t>
      </w:r>
      <w:r w:rsidR="00A622CE" w:rsidRPr="005F4C07">
        <w:rPr>
          <w:rFonts w:ascii="Times New Roman" w:hAnsi="Times New Roman" w:cs="Times New Roman"/>
          <w:color w:val="212121"/>
          <w:sz w:val="32"/>
          <w:szCs w:val="32"/>
        </w:rPr>
        <w:t>на сумму 1,2 млн. рублей.</w:t>
      </w:r>
    </w:p>
    <w:p w:rsidR="00A622CE" w:rsidRPr="005F4C07" w:rsidRDefault="00A622CE" w:rsidP="00AB1566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В деятельности органов местного самоуправления приоритетной остается работа с населением. Ежегодные </w:t>
      </w:r>
      <w:r w:rsidRPr="005F4C07">
        <w:rPr>
          <w:rFonts w:ascii="Times New Roman" w:hAnsi="Times New Roman" w:cs="Times New Roman"/>
          <w:color w:val="212121"/>
          <w:sz w:val="32"/>
          <w:szCs w:val="32"/>
          <w:u w:val="single"/>
        </w:rPr>
        <w:t>сходы граждан</w:t>
      </w:r>
      <w:r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 и отчеты глав сельских поселений о своей деятельности позволяют выявить нужды и потребности населения, а также совместно выработать мероприятия по их разрешению на основе диалога.</w:t>
      </w:r>
    </w:p>
    <w:p w:rsidR="00A622CE" w:rsidRPr="005F4C07" w:rsidRDefault="00A622CE" w:rsidP="00AB1566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5F4C07">
        <w:rPr>
          <w:rFonts w:ascii="Times New Roman" w:hAnsi="Times New Roman" w:cs="Times New Roman"/>
          <w:iCs/>
          <w:sz w:val="32"/>
          <w:szCs w:val="32"/>
          <w:lang w:eastAsia="ru-RU"/>
        </w:rPr>
        <w:t>Практически п</w:t>
      </w:r>
      <w:r w:rsidR="00DA44C9">
        <w:rPr>
          <w:rFonts w:ascii="Times New Roman" w:hAnsi="Times New Roman" w:cs="Times New Roman"/>
          <w:iCs/>
          <w:sz w:val="32"/>
          <w:szCs w:val="32"/>
          <w:lang w:eastAsia="ru-RU"/>
        </w:rPr>
        <w:t>о всем жизненно важным вопросам</w:t>
      </w:r>
      <w:r w:rsidRPr="005F4C07">
        <w:rPr>
          <w:rFonts w:ascii="Times New Roman" w:hAnsi="Times New Roman" w:cs="Times New Roman"/>
          <w:iCs/>
          <w:sz w:val="32"/>
          <w:szCs w:val="32"/>
          <w:lang w:eastAsia="ru-RU"/>
        </w:rPr>
        <w:t xml:space="preserve"> мы находили взаимопонимание</w:t>
      </w:r>
      <w:r w:rsidR="001E3995">
        <w:rPr>
          <w:rFonts w:ascii="Times New Roman" w:hAnsi="Times New Roman" w:cs="Times New Roman"/>
          <w:iCs/>
          <w:sz w:val="32"/>
          <w:szCs w:val="32"/>
          <w:lang w:eastAsia="ru-RU"/>
        </w:rPr>
        <w:t xml:space="preserve"> с жителями</w:t>
      </w:r>
      <w:r w:rsidRPr="005F4C07">
        <w:rPr>
          <w:rFonts w:ascii="Times New Roman" w:hAnsi="Times New Roman" w:cs="Times New Roman"/>
          <w:iCs/>
          <w:sz w:val="32"/>
          <w:szCs w:val="32"/>
          <w:lang w:eastAsia="ru-RU"/>
        </w:rPr>
        <w:t>, продуктивно решая проблемы, возникавшие в отчетном году.</w:t>
      </w:r>
    </w:p>
    <w:p w:rsidR="00090B67" w:rsidRDefault="00090B67" w:rsidP="00891A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Об этом свидетельствуют показатели опроса населения, проводимого в рамках </w:t>
      </w:r>
      <w:proofErr w:type="gramStart"/>
      <w:r>
        <w:rPr>
          <w:rFonts w:ascii="Times New Roman" w:hAnsi="Times New Roman" w:cs="Times New Roman"/>
          <w:sz w:val="32"/>
          <w:szCs w:val="32"/>
        </w:rPr>
        <w:t>Мониторинга оценки эффективности деятельности органов местного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самоуправления, согласно которым наш район занимает лидирующие позиции.</w:t>
      </w:r>
    </w:p>
    <w:p w:rsidR="00A622CE" w:rsidRPr="005F4C07" w:rsidRDefault="00DE7DCA" w:rsidP="00891AF1">
      <w:pPr>
        <w:spacing w:after="0"/>
        <w:ind w:firstLine="708"/>
        <w:jc w:val="both"/>
        <w:rPr>
          <w:rFonts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За отчетный период в районе зарегистрировано 1728 заявлений о происшествиях, </w:t>
      </w:r>
      <w:r w:rsidRPr="005F4C07">
        <w:rPr>
          <w:rFonts w:ascii="Times New Roman" w:hAnsi="Times New Roman" w:cs="Times New Roman"/>
          <w:sz w:val="32"/>
          <w:szCs w:val="32"/>
          <w:u w:val="single"/>
        </w:rPr>
        <w:t>административных правонарушениях</w:t>
      </w:r>
      <w:r w:rsidRPr="005F4C07">
        <w:rPr>
          <w:rFonts w:ascii="Times New Roman" w:hAnsi="Times New Roman" w:cs="Times New Roman"/>
          <w:sz w:val="32"/>
          <w:szCs w:val="32"/>
        </w:rPr>
        <w:t>, что на 17,6% меньше уровня 2016 года. Возбуждено 197 уголовных дел, что на 3,4% меньше уровня 2016 года. За истекший год зарегистрировано 58 преступлений</w:t>
      </w:r>
      <w:r w:rsidR="004362CD" w:rsidRPr="005F4C07">
        <w:rPr>
          <w:rFonts w:ascii="Times New Roman" w:hAnsi="Times New Roman" w:cs="Times New Roman"/>
          <w:sz w:val="32"/>
          <w:szCs w:val="32"/>
        </w:rPr>
        <w:t>, в том числе 2 убийства</w:t>
      </w:r>
      <w:r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4362CD" w:rsidRPr="005F4C07">
        <w:rPr>
          <w:rFonts w:ascii="Times New Roman" w:hAnsi="Times New Roman" w:cs="Times New Roman"/>
          <w:sz w:val="32"/>
          <w:szCs w:val="32"/>
        </w:rPr>
        <w:t xml:space="preserve">из </w:t>
      </w:r>
      <w:r w:rsidRPr="005F4C07">
        <w:rPr>
          <w:rFonts w:ascii="Times New Roman" w:hAnsi="Times New Roman" w:cs="Times New Roman"/>
          <w:sz w:val="32"/>
          <w:szCs w:val="32"/>
        </w:rPr>
        <w:t>категории «пьяная» преступность, что на 4,9% меньше уровня 2016 года. Несмотря на снижение количества преступлений, совершенных лицами в состоянии алкогольного опьянения, их доля составляет 29,4%, а также несовершеннолетними совершено 17 преступлений, что на 5,2% выше уровня предыдущего года.</w:t>
      </w:r>
      <w:r w:rsidR="004362CD" w:rsidRPr="005F4C07">
        <w:rPr>
          <w:sz w:val="32"/>
          <w:szCs w:val="32"/>
        </w:rPr>
        <w:t xml:space="preserve"> </w:t>
      </w:r>
      <w:r w:rsidR="004362CD" w:rsidRPr="005F4C07">
        <w:rPr>
          <w:rFonts w:ascii="Times New Roman" w:hAnsi="Times New Roman" w:cs="Times New Roman"/>
          <w:sz w:val="32"/>
          <w:szCs w:val="32"/>
        </w:rPr>
        <w:t>С учетом актуальности указанных проблем, их социальной значимости, необходимо выработать комплекс мероприятий, направленных на оздор</w:t>
      </w:r>
      <w:r w:rsidR="00AB1566" w:rsidRPr="005F4C07">
        <w:rPr>
          <w:rFonts w:ascii="Times New Roman" w:hAnsi="Times New Roman" w:cs="Times New Roman"/>
          <w:sz w:val="32"/>
          <w:szCs w:val="32"/>
        </w:rPr>
        <w:t xml:space="preserve">овление </w:t>
      </w:r>
      <w:proofErr w:type="gramStart"/>
      <w:r w:rsidR="00AB1566" w:rsidRPr="005F4C07">
        <w:rPr>
          <w:rFonts w:ascii="Times New Roman" w:hAnsi="Times New Roman" w:cs="Times New Roman"/>
          <w:sz w:val="32"/>
          <w:szCs w:val="32"/>
        </w:rPr>
        <w:t>криминогенной ситуации</w:t>
      </w:r>
      <w:proofErr w:type="gramEnd"/>
      <w:r w:rsidR="00AB1566"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="001E3995">
        <w:rPr>
          <w:rFonts w:ascii="Times New Roman" w:hAnsi="Times New Roman" w:cs="Times New Roman"/>
          <w:sz w:val="32"/>
          <w:szCs w:val="32"/>
        </w:rPr>
        <w:t>в</w:t>
      </w:r>
      <w:r w:rsidR="00AB1566" w:rsidRPr="005F4C07">
        <w:rPr>
          <w:rFonts w:ascii="Times New Roman" w:hAnsi="Times New Roman" w:cs="Times New Roman"/>
          <w:sz w:val="32"/>
          <w:szCs w:val="32"/>
        </w:rPr>
        <w:t xml:space="preserve"> районе.</w:t>
      </w:r>
    </w:p>
    <w:p w:rsidR="001F7339" w:rsidRPr="005F4C07" w:rsidRDefault="00A622CE" w:rsidP="00891A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Состояние дорог во многом влияет на аварийность. В районе создана и работает Межведомственная комиссия по безопасности дорожного движения. За истекший год на дорогах района </w:t>
      </w:r>
      <w:r w:rsidRPr="005F4C07">
        <w:rPr>
          <w:rFonts w:ascii="Times New Roman" w:hAnsi="Times New Roman" w:cs="Times New Roman"/>
          <w:sz w:val="32"/>
          <w:szCs w:val="32"/>
          <w:u w:val="single"/>
        </w:rPr>
        <w:t>зарегистрировано 22 ДТП,</w:t>
      </w:r>
      <w:r w:rsidRPr="005F4C07">
        <w:rPr>
          <w:rFonts w:ascii="Times New Roman" w:hAnsi="Times New Roman" w:cs="Times New Roman"/>
          <w:sz w:val="32"/>
          <w:szCs w:val="32"/>
        </w:rPr>
        <w:t xml:space="preserve"> 9 человек погибло, 36 получили телесные повреждения. В сравнении с 2016 годом количество ДТП уменьшилось на 1 случай. </w:t>
      </w:r>
    </w:p>
    <w:p w:rsidR="003819BE" w:rsidRPr="005F4C07" w:rsidRDefault="00A622CE" w:rsidP="00891A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>Комиссией ведется работа по профилактике правонарушений и безопасности на дорогах. Органами ГИБДД в 2017 году лишено прав 70 водителей в состоянии алкогольного опьянения.</w:t>
      </w:r>
      <w:r w:rsidR="003819BE" w:rsidRPr="005F4C07">
        <w:rPr>
          <w:sz w:val="32"/>
          <w:szCs w:val="32"/>
        </w:rPr>
        <w:t xml:space="preserve"> </w:t>
      </w:r>
    </w:p>
    <w:p w:rsidR="003819BE" w:rsidRPr="005F4C07" w:rsidRDefault="003819BE" w:rsidP="00891AF1">
      <w:pPr>
        <w:pStyle w:val="a6"/>
        <w:spacing w:line="276" w:lineRule="auto"/>
        <w:ind w:firstLine="708"/>
        <w:jc w:val="both"/>
        <w:rPr>
          <w:rFonts w:cs="Times New Roman"/>
          <w:sz w:val="32"/>
          <w:szCs w:val="32"/>
        </w:rPr>
      </w:pPr>
      <w:r w:rsidRPr="005F4C07">
        <w:rPr>
          <w:rFonts w:cs="Times New Roman"/>
          <w:sz w:val="32"/>
          <w:szCs w:val="32"/>
        </w:rPr>
        <w:t xml:space="preserve">В </w:t>
      </w:r>
      <w:proofErr w:type="spellStart"/>
      <w:r w:rsidRPr="005F4C07">
        <w:rPr>
          <w:rFonts w:cs="Times New Roman"/>
          <w:sz w:val="32"/>
          <w:szCs w:val="32"/>
        </w:rPr>
        <w:t>Кошехабльском</w:t>
      </w:r>
      <w:proofErr w:type="spellEnd"/>
      <w:r w:rsidRPr="005F4C07">
        <w:rPr>
          <w:rFonts w:cs="Times New Roman"/>
          <w:sz w:val="32"/>
          <w:szCs w:val="32"/>
        </w:rPr>
        <w:t xml:space="preserve"> районе на учете состо</w:t>
      </w:r>
      <w:r w:rsidR="00943E44">
        <w:rPr>
          <w:rFonts w:cs="Times New Roman"/>
          <w:sz w:val="32"/>
          <w:szCs w:val="32"/>
        </w:rPr>
        <w:t>я</w:t>
      </w:r>
      <w:r w:rsidRPr="005F4C07">
        <w:rPr>
          <w:rFonts w:cs="Times New Roman"/>
          <w:sz w:val="32"/>
          <w:szCs w:val="32"/>
        </w:rPr>
        <w:t xml:space="preserve">т </w:t>
      </w:r>
      <w:r w:rsidRPr="005F4C07">
        <w:rPr>
          <w:rFonts w:cs="Times New Roman"/>
          <w:sz w:val="32"/>
          <w:szCs w:val="32"/>
          <w:u w:val="single"/>
        </w:rPr>
        <w:t xml:space="preserve">13 </w:t>
      </w:r>
      <w:r w:rsidR="008B6891" w:rsidRPr="005F4C07">
        <w:rPr>
          <w:rFonts w:cs="Times New Roman"/>
          <w:sz w:val="32"/>
          <w:szCs w:val="32"/>
          <w:u w:val="single"/>
        </w:rPr>
        <w:t>наркозависимых</w:t>
      </w:r>
      <w:r w:rsidRPr="005F4C07">
        <w:rPr>
          <w:rFonts w:cs="Times New Roman"/>
          <w:sz w:val="32"/>
          <w:szCs w:val="32"/>
        </w:rPr>
        <w:t>,</w:t>
      </w:r>
      <w:r w:rsidR="009A4E8D" w:rsidRPr="005F4C07">
        <w:rPr>
          <w:rFonts w:cs="Times New Roman"/>
          <w:sz w:val="32"/>
          <w:szCs w:val="32"/>
        </w:rPr>
        <w:t xml:space="preserve"> </w:t>
      </w:r>
      <w:r w:rsidRPr="005F4C07">
        <w:rPr>
          <w:rFonts w:cs="Times New Roman"/>
          <w:sz w:val="32"/>
          <w:szCs w:val="32"/>
        </w:rPr>
        <w:t xml:space="preserve">средний возраст </w:t>
      </w:r>
      <w:r w:rsidR="00943E44">
        <w:rPr>
          <w:rFonts w:cs="Times New Roman"/>
          <w:sz w:val="32"/>
          <w:szCs w:val="32"/>
        </w:rPr>
        <w:t>которых</w:t>
      </w:r>
      <w:r w:rsidRPr="005F4C07">
        <w:rPr>
          <w:rFonts w:cs="Times New Roman"/>
          <w:sz w:val="32"/>
          <w:szCs w:val="32"/>
        </w:rPr>
        <w:t xml:space="preserve"> </w:t>
      </w:r>
      <w:r w:rsidR="001F7339" w:rsidRPr="005F4C07">
        <w:rPr>
          <w:rFonts w:cs="Times New Roman"/>
          <w:sz w:val="32"/>
          <w:szCs w:val="32"/>
        </w:rPr>
        <w:t xml:space="preserve">составляет </w:t>
      </w:r>
      <w:r w:rsidRPr="005F4C07">
        <w:rPr>
          <w:rFonts w:cs="Times New Roman"/>
          <w:sz w:val="32"/>
          <w:szCs w:val="32"/>
        </w:rPr>
        <w:t>40-45 лет, на 3 человека меньше уровня 2016 года.</w:t>
      </w:r>
      <w:r w:rsidR="00594F9D">
        <w:rPr>
          <w:rFonts w:cs="Times New Roman"/>
          <w:sz w:val="32"/>
          <w:szCs w:val="32"/>
        </w:rPr>
        <w:t xml:space="preserve"> </w:t>
      </w:r>
      <w:r w:rsidR="00594F9D" w:rsidRPr="00903004">
        <w:rPr>
          <w:rFonts w:cs="Times New Roman"/>
          <w:sz w:val="32"/>
          <w:szCs w:val="32"/>
        </w:rPr>
        <w:t xml:space="preserve">Это самый низкий </w:t>
      </w:r>
      <w:r w:rsidR="00903004" w:rsidRPr="00903004">
        <w:rPr>
          <w:rFonts w:cs="Times New Roman"/>
          <w:sz w:val="32"/>
          <w:szCs w:val="32"/>
        </w:rPr>
        <w:t>показатель в</w:t>
      </w:r>
      <w:r w:rsidR="00903004">
        <w:rPr>
          <w:rFonts w:cs="Times New Roman"/>
          <w:sz w:val="32"/>
          <w:szCs w:val="32"/>
        </w:rPr>
        <w:t xml:space="preserve"> республике Адыгея среди муниципальных образований.</w:t>
      </w:r>
      <w:r w:rsidR="00594F9D">
        <w:rPr>
          <w:rFonts w:cs="Times New Roman"/>
          <w:sz w:val="32"/>
          <w:szCs w:val="32"/>
        </w:rPr>
        <w:t xml:space="preserve"> </w:t>
      </w:r>
    </w:p>
    <w:p w:rsidR="001A787C" w:rsidRPr="005F4C07" w:rsidRDefault="003819BE" w:rsidP="00076DFD">
      <w:pPr>
        <w:pStyle w:val="Standard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ab/>
        <w:t>В районе реализуется Комплексная программа по противодействию и злоупотреблению наркотиками и их незаконному обороту, на основании которо</w:t>
      </w:r>
      <w:r w:rsidR="001A787C" w:rsidRPr="005F4C07">
        <w:rPr>
          <w:rFonts w:ascii="Times New Roman" w:hAnsi="Times New Roman" w:cs="Times New Roman"/>
          <w:sz w:val="32"/>
          <w:szCs w:val="32"/>
        </w:rPr>
        <w:t>й</w:t>
      </w:r>
      <w:r w:rsidRPr="005F4C07">
        <w:rPr>
          <w:rFonts w:ascii="Times New Roman" w:hAnsi="Times New Roman" w:cs="Times New Roman"/>
          <w:sz w:val="32"/>
          <w:szCs w:val="32"/>
        </w:rPr>
        <w:t xml:space="preserve"> реализуется комплекс мероприятий, направленных на профилактику наркомании среди </w:t>
      </w:r>
      <w:r w:rsidRPr="005F4C07">
        <w:rPr>
          <w:rFonts w:ascii="Times New Roman" w:hAnsi="Times New Roman" w:cs="Times New Roman"/>
          <w:sz w:val="32"/>
          <w:szCs w:val="32"/>
        </w:rPr>
        <w:lastRenderedPageBreak/>
        <w:t>обучающихся</w:t>
      </w:r>
      <w:r w:rsidR="001A787C" w:rsidRPr="005F4C07">
        <w:rPr>
          <w:rFonts w:ascii="Times New Roman" w:hAnsi="Times New Roman" w:cs="Times New Roman"/>
          <w:sz w:val="32"/>
          <w:szCs w:val="32"/>
        </w:rPr>
        <w:t>: п</w:t>
      </w:r>
      <w:r w:rsidRPr="005F4C07">
        <w:rPr>
          <w:rFonts w:ascii="Times New Roman" w:hAnsi="Times New Roman" w:cs="Times New Roman"/>
          <w:sz w:val="32"/>
          <w:szCs w:val="32"/>
        </w:rPr>
        <w:t xml:space="preserve">роведено 16 </w:t>
      </w:r>
      <w:proofErr w:type="gramStart"/>
      <w:r w:rsidRPr="005F4C07">
        <w:rPr>
          <w:rFonts w:ascii="Times New Roman" w:hAnsi="Times New Roman" w:cs="Times New Roman"/>
          <w:sz w:val="32"/>
          <w:szCs w:val="32"/>
        </w:rPr>
        <w:t>крупномасштабных</w:t>
      </w:r>
      <w:proofErr w:type="gramEnd"/>
      <w:r w:rsidRPr="005F4C07">
        <w:rPr>
          <w:rFonts w:ascii="Times New Roman" w:hAnsi="Times New Roman" w:cs="Times New Roman"/>
          <w:sz w:val="32"/>
          <w:szCs w:val="32"/>
        </w:rPr>
        <w:t xml:space="preserve"> в том числе и республиканских профилактических мероприятий</w:t>
      </w:r>
      <w:r w:rsidR="001A787C" w:rsidRPr="005F4C07">
        <w:rPr>
          <w:rFonts w:ascii="Times New Roman" w:hAnsi="Times New Roman" w:cs="Times New Roman"/>
          <w:sz w:val="32"/>
          <w:szCs w:val="32"/>
        </w:rPr>
        <w:t xml:space="preserve">, в которых </w:t>
      </w:r>
      <w:r w:rsidRPr="005F4C07">
        <w:rPr>
          <w:rFonts w:ascii="Times New Roman" w:hAnsi="Times New Roman" w:cs="Times New Roman"/>
          <w:sz w:val="32"/>
          <w:szCs w:val="32"/>
        </w:rPr>
        <w:t xml:space="preserve">было задействовано около 500 обучающихся. </w:t>
      </w:r>
    </w:p>
    <w:p w:rsidR="00076DFD" w:rsidRDefault="00076DFD" w:rsidP="00AB156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07A72" w:rsidRPr="005F4C07" w:rsidRDefault="00DA44C9" w:rsidP="00AB156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="0071207A" w:rsidRPr="005F4C07">
        <w:rPr>
          <w:rFonts w:ascii="Times New Roman" w:hAnsi="Times New Roman" w:cs="Times New Roman"/>
          <w:sz w:val="32"/>
          <w:szCs w:val="32"/>
        </w:rPr>
        <w:t>депутаты</w:t>
      </w:r>
      <w:r w:rsidR="00B07A72" w:rsidRPr="005F4C07">
        <w:rPr>
          <w:rFonts w:ascii="Times New Roman" w:hAnsi="Times New Roman" w:cs="Times New Roman"/>
          <w:sz w:val="32"/>
          <w:szCs w:val="32"/>
        </w:rPr>
        <w:t>!</w:t>
      </w:r>
    </w:p>
    <w:p w:rsidR="00076DFD" w:rsidRDefault="00076DFD" w:rsidP="00AB1566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32"/>
          <w:szCs w:val="32"/>
        </w:rPr>
      </w:pPr>
    </w:p>
    <w:p w:rsidR="0071207A" w:rsidRPr="005F4C07" w:rsidRDefault="0071207A" w:rsidP="00AB1566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Хочу отметить, что 2017 год был ознаменован </w:t>
      </w:r>
      <w:r w:rsidR="005A019E" w:rsidRPr="005F4C07">
        <w:rPr>
          <w:rFonts w:ascii="Times New Roman" w:hAnsi="Times New Roman" w:cs="Times New Roman"/>
          <w:color w:val="212121"/>
          <w:sz w:val="32"/>
          <w:szCs w:val="32"/>
        </w:rPr>
        <w:t>важными</w:t>
      </w:r>
      <w:r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 политическими  событиями – выборами депутатского корпуса райо</w:t>
      </w:r>
      <w:r w:rsidR="00206479" w:rsidRPr="005F4C07">
        <w:rPr>
          <w:rFonts w:ascii="Times New Roman" w:hAnsi="Times New Roman" w:cs="Times New Roman"/>
          <w:color w:val="212121"/>
          <w:sz w:val="32"/>
          <w:szCs w:val="32"/>
        </w:rPr>
        <w:t>на</w:t>
      </w:r>
      <w:r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 4 созыва и представительных органов местного самоуправления поселений, на конкурсной основе состоялись выборы Главы района, выборы глав сельских поселений.</w:t>
      </w:r>
    </w:p>
    <w:p w:rsidR="0071207A" w:rsidRPr="005F4C07" w:rsidRDefault="0071207A" w:rsidP="00AB1566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18 марта 2018 года нас ожидает </w:t>
      </w:r>
      <w:r w:rsidR="005A019E" w:rsidRPr="005F4C07">
        <w:rPr>
          <w:rFonts w:ascii="Times New Roman" w:hAnsi="Times New Roman" w:cs="Times New Roman"/>
          <w:color w:val="212121"/>
          <w:sz w:val="32"/>
          <w:szCs w:val="32"/>
        </w:rPr>
        <w:t>главное</w:t>
      </w:r>
      <w:r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 политическое событие </w:t>
      </w:r>
      <w:r w:rsidR="005A019E" w:rsidRPr="005F4C07">
        <w:rPr>
          <w:rFonts w:ascii="Times New Roman" w:hAnsi="Times New Roman" w:cs="Times New Roman"/>
          <w:color w:val="212121"/>
          <w:sz w:val="32"/>
          <w:szCs w:val="32"/>
        </w:rPr>
        <w:t xml:space="preserve"> в жизни всей страны </w:t>
      </w:r>
      <w:r w:rsidRPr="005F4C07">
        <w:rPr>
          <w:rFonts w:ascii="Times New Roman" w:hAnsi="Times New Roman" w:cs="Times New Roman"/>
          <w:color w:val="212121"/>
          <w:sz w:val="32"/>
          <w:szCs w:val="32"/>
        </w:rPr>
        <w:t>– выборы Президента Российской Федерации. Призываю всех проявить свою гражданскую позицию и прийти на выборы. Никто не должен остаться в стороне.</w:t>
      </w:r>
    </w:p>
    <w:p w:rsidR="00404DB4" w:rsidRPr="005F4C07" w:rsidRDefault="0007184D" w:rsidP="00AB156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Подводя </w:t>
      </w:r>
      <w:r w:rsidR="00E77938" w:rsidRPr="005F4C07">
        <w:rPr>
          <w:rFonts w:ascii="Times New Roman" w:hAnsi="Times New Roman" w:cs="Times New Roman"/>
          <w:sz w:val="32"/>
          <w:szCs w:val="32"/>
        </w:rPr>
        <w:t xml:space="preserve"> </w:t>
      </w:r>
      <w:r w:rsidRPr="005F4C07">
        <w:rPr>
          <w:rFonts w:ascii="Times New Roman" w:hAnsi="Times New Roman" w:cs="Times New Roman"/>
          <w:sz w:val="32"/>
          <w:szCs w:val="32"/>
        </w:rPr>
        <w:t>итоги 2017 года</w:t>
      </w:r>
      <w:r w:rsidR="00404DB4" w:rsidRPr="005F4C07">
        <w:rPr>
          <w:rFonts w:ascii="Times New Roman" w:hAnsi="Times New Roman" w:cs="Times New Roman"/>
          <w:sz w:val="32"/>
          <w:szCs w:val="32"/>
        </w:rPr>
        <w:t>,</w:t>
      </w:r>
      <w:r w:rsidRPr="005F4C07">
        <w:rPr>
          <w:rFonts w:ascii="Times New Roman" w:hAnsi="Times New Roman" w:cs="Times New Roman"/>
          <w:sz w:val="32"/>
          <w:szCs w:val="32"/>
        </w:rPr>
        <w:t xml:space="preserve"> хочется сказать: п</w:t>
      </w:r>
      <w:r w:rsidR="00B07A72" w:rsidRPr="005F4C07">
        <w:rPr>
          <w:rFonts w:ascii="Times New Roman" w:hAnsi="Times New Roman" w:cs="Times New Roman"/>
          <w:sz w:val="32"/>
          <w:szCs w:val="32"/>
        </w:rPr>
        <w:t xml:space="preserve">еред нами стоят огромные и важные задачи. </w:t>
      </w:r>
    </w:p>
    <w:p w:rsidR="00B07A72" w:rsidRPr="005F4C07" w:rsidRDefault="00B07A72" w:rsidP="00AB156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Полагаю, что 2018 год будет не менее насыщенным, чем ушедший 2017 год, и потребует еще более тесного взаимодействия и совместных усилий во имя благополучия </w:t>
      </w:r>
      <w:r w:rsidR="00031DCF" w:rsidRPr="005F4C07">
        <w:rPr>
          <w:rFonts w:ascii="Times New Roman" w:hAnsi="Times New Roman" w:cs="Times New Roman"/>
          <w:sz w:val="32"/>
          <w:szCs w:val="32"/>
        </w:rPr>
        <w:t>нашего</w:t>
      </w:r>
      <w:r w:rsidRPr="005F4C07">
        <w:rPr>
          <w:rFonts w:ascii="Times New Roman" w:hAnsi="Times New Roman" w:cs="Times New Roman"/>
          <w:sz w:val="32"/>
          <w:szCs w:val="32"/>
        </w:rPr>
        <w:t xml:space="preserve"> района.</w:t>
      </w:r>
    </w:p>
    <w:p w:rsidR="00E24A9B" w:rsidRPr="005F4C07" w:rsidRDefault="00E24A9B" w:rsidP="00AB156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4C07">
        <w:rPr>
          <w:rFonts w:ascii="Times New Roman" w:hAnsi="Times New Roman" w:cs="Times New Roman"/>
          <w:sz w:val="32"/>
          <w:szCs w:val="32"/>
        </w:rPr>
        <w:t xml:space="preserve">Хочется отметить, что вклад в развитие промышленных производств, инфраструктуры района и создание комфортных условий проживания для населения – это и есть основная задача местной власти. Но только сообща мы сможем добиться ощутимых результатов и обеспечить динамичное развитие </w:t>
      </w:r>
      <w:proofErr w:type="spellStart"/>
      <w:r w:rsidRPr="005F4C07">
        <w:rPr>
          <w:rFonts w:ascii="Times New Roman" w:hAnsi="Times New Roman" w:cs="Times New Roman"/>
          <w:sz w:val="32"/>
          <w:szCs w:val="32"/>
        </w:rPr>
        <w:t>Кошехабльского</w:t>
      </w:r>
      <w:proofErr w:type="spellEnd"/>
      <w:r w:rsidRPr="005F4C07">
        <w:rPr>
          <w:rFonts w:ascii="Times New Roman" w:hAnsi="Times New Roman" w:cs="Times New Roman"/>
          <w:sz w:val="32"/>
          <w:szCs w:val="32"/>
        </w:rPr>
        <w:t xml:space="preserve"> района.</w:t>
      </w:r>
    </w:p>
    <w:p w:rsidR="00076DFD" w:rsidRDefault="00076DFD" w:rsidP="00AB1566">
      <w:pPr>
        <w:pStyle w:val="a6"/>
        <w:spacing w:line="276" w:lineRule="auto"/>
        <w:ind w:firstLine="709"/>
        <w:jc w:val="both"/>
        <w:rPr>
          <w:rFonts w:cs="Times New Roman"/>
          <w:sz w:val="32"/>
          <w:szCs w:val="32"/>
        </w:rPr>
      </w:pPr>
    </w:p>
    <w:p w:rsidR="00051623" w:rsidRPr="005F4C07" w:rsidRDefault="007806AB" w:rsidP="00AB1566">
      <w:pPr>
        <w:pStyle w:val="a6"/>
        <w:spacing w:line="276" w:lineRule="auto"/>
        <w:ind w:firstLine="709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Наша сегодняшняя встреча проходит накануне замечательного весеннего праздника – 8 Марта. Разрешите мне от себя лично </w:t>
      </w:r>
      <w:r w:rsidR="001E3995">
        <w:rPr>
          <w:rFonts w:cs="Times New Roman"/>
          <w:sz w:val="32"/>
          <w:szCs w:val="32"/>
        </w:rPr>
        <w:t xml:space="preserve">и </w:t>
      </w:r>
      <w:r>
        <w:rPr>
          <w:rFonts w:cs="Times New Roman"/>
          <w:sz w:val="32"/>
          <w:szCs w:val="32"/>
        </w:rPr>
        <w:t xml:space="preserve">от </w:t>
      </w:r>
      <w:r w:rsidR="001E3995">
        <w:rPr>
          <w:rFonts w:cs="Times New Roman"/>
          <w:sz w:val="32"/>
          <w:szCs w:val="32"/>
        </w:rPr>
        <w:t>всех присутствующих мужчин</w:t>
      </w:r>
      <w:r>
        <w:rPr>
          <w:rFonts w:cs="Times New Roman"/>
          <w:sz w:val="32"/>
          <w:szCs w:val="32"/>
        </w:rPr>
        <w:t xml:space="preserve">  поздравить всех женщин с Прекрасным Женским днем и пожелать  успехов, процветания и красоты!</w:t>
      </w:r>
    </w:p>
    <w:p w:rsidR="00916D83" w:rsidRPr="005F4C07" w:rsidRDefault="00916D83" w:rsidP="00AB1566">
      <w:pPr>
        <w:pStyle w:val="a6"/>
        <w:spacing w:line="276" w:lineRule="auto"/>
        <w:ind w:firstLine="709"/>
        <w:jc w:val="both"/>
        <w:rPr>
          <w:rFonts w:cs="Times New Roman"/>
          <w:sz w:val="32"/>
          <w:szCs w:val="32"/>
        </w:rPr>
      </w:pPr>
      <w:r w:rsidRPr="005F4C07">
        <w:rPr>
          <w:rFonts w:cs="Times New Roman"/>
          <w:sz w:val="32"/>
          <w:szCs w:val="32"/>
        </w:rPr>
        <w:t>Спасибо за внимание!</w:t>
      </w:r>
    </w:p>
    <w:p w:rsidR="00AB1566" w:rsidRDefault="00AB1566" w:rsidP="00DA44C9">
      <w:pPr>
        <w:pStyle w:val="a6"/>
        <w:jc w:val="both"/>
        <w:rPr>
          <w:rFonts w:cs="Times New Roman"/>
          <w:sz w:val="28"/>
          <w:szCs w:val="28"/>
        </w:rPr>
      </w:pPr>
    </w:p>
    <w:sectPr w:rsidR="00AB156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E8" w:rsidRDefault="00916FE8" w:rsidP="00DD5D82">
      <w:pPr>
        <w:spacing w:after="0" w:line="240" w:lineRule="auto"/>
      </w:pPr>
      <w:r>
        <w:separator/>
      </w:r>
    </w:p>
  </w:endnote>
  <w:endnote w:type="continuationSeparator" w:id="0">
    <w:p w:rsidR="00916FE8" w:rsidRDefault="00916FE8" w:rsidP="00DD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833419"/>
      <w:docPartObj>
        <w:docPartGallery w:val="Page Numbers (Bottom of Page)"/>
        <w:docPartUnique/>
      </w:docPartObj>
    </w:sdtPr>
    <w:sdtEndPr/>
    <w:sdtContent>
      <w:p w:rsidR="00DD5D82" w:rsidRDefault="00DD5D8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16C">
          <w:rPr>
            <w:noProof/>
          </w:rPr>
          <w:t>20</w:t>
        </w:r>
        <w:r>
          <w:fldChar w:fldCharType="end"/>
        </w:r>
      </w:p>
    </w:sdtContent>
  </w:sdt>
  <w:p w:rsidR="00DD5D82" w:rsidRDefault="00DD5D8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E8" w:rsidRDefault="00916FE8" w:rsidP="00DD5D82">
      <w:pPr>
        <w:spacing w:after="0" w:line="240" w:lineRule="auto"/>
      </w:pPr>
      <w:r>
        <w:separator/>
      </w:r>
    </w:p>
  </w:footnote>
  <w:footnote w:type="continuationSeparator" w:id="0">
    <w:p w:rsidR="00916FE8" w:rsidRDefault="00916FE8" w:rsidP="00DD5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2E74B1"/>
    <w:multiLevelType w:val="hybridMultilevel"/>
    <w:tmpl w:val="EBA478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D01FD2"/>
    <w:multiLevelType w:val="hybridMultilevel"/>
    <w:tmpl w:val="09183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869E5"/>
    <w:multiLevelType w:val="hybridMultilevel"/>
    <w:tmpl w:val="4CC4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60711"/>
    <w:multiLevelType w:val="hybridMultilevel"/>
    <w:tmpl w:val="743C9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D4C0F"/>
    <w:multiLevelType w:val="hybridMultilevel"/>
    <w:tmpl w:val="2F1EDDDA"/>
    <w:lvl w:ilvl="0" w:tplc="6D5A8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506884"/>
    <w:multiLevelType w:val="hybridMultilevel"/>
    <w:tmpl w:val="DD34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30D51"/>
    <w:multiLevelType w:val="multilevel"/>
    <w:tmpl w:val="41B64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052730"/>
    <w:multiLevelType w:val="hybridMultilevel"/>
    <w:tmpl w:val="41303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B16CDB"/>
    <w:multiLevelType w:val="multilevel"/>
    <w:tmpl w:val="9B5A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7316E3"/>
    <w:multiLevelType w:val="hybridMultilevel"/>
    <w:tmpl w:val="ADB6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06678"/>
    <w:multiLevelType w:val="hybridMultilevel"/>
    <w:tmpl w:val="A318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050D1"/>
    <w:multiLevelType w:val="hybridMultilevel"/>
    <w:tmpl w:val="7192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06006"/>
    <w:multiLevelType w:val="multilevel"/>
    <w:tmpl w:val="3B6E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90BE4"/>
    <w:multiLevelType w:val="multilevel"/>
    <w:tmpl w:val="C026079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>
    <w:nsid w:val="6C7758A3"/>
    <w:multiLevelType w:val="hybridMultilevel"/>
    <w:tmpl w:val="4564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93619"/>
    <w:multiLevelType w:val="hybridMultilevel"/>
    <w:tmpl w:val="197AA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F0F99"/>
    <w:multiLevelType w:val="multilevel"/>
    <w:tmpl w:val="0910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15"/>
  </w:num>
  <w:num w:numId="5">
    <w:abstractNumId w:val="2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16"/>
  </w:num>
  <w:num w:numId="11">
    <w:abstractNumId w:val="17"/>
  </w:num>
  <w:num w:numId="12">
    <w:abstractNumId w:val="11"/>
  </w:num>
  <w:num w:numId="13">
    <w:abstractNumId w:val="12"/>
  </w:num>
  <w:num w:numId="14">
    <w:abstractNumId w:val="7"/>
  </w:num>
  <w:num w:numId="15">
    <w:abstractNumId w:val="4"/>
  </w:num>
  <w:num w:numId="16">
    <w:abstractNumId w:val="5"/>
  </w:num>
  <w:num w:numId="17">
    <w:abstractNumId w:val="1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B6"/>
    <w:rsid w:val="000024B9"/>
    <w:rsid w:val="000137D2"/>
    <w:rsid w:val="00013AB0"/>
    <w:rsid w:val="00013D1F"/>
    <w:rsid w:val="00015A88"/>
    <w:rsid w:val="00023213"/>
    <w:rsid w:val="00031DCF"/>
    <w:rsid w:val="00034E32"/>
    <w:rsid w:val="0004504B"/>
    <w:rsid w:val="00051623"/>
    <w:rsid w:val="00060174"/>
    <w:rsid w:val="00062A10"/>
    <w:rsid w:val="0007184D"/>
    <w:rsid w:val="00073374"/>
    <w:rsid w:val="00076DFD"/>
    <w:rsid w:val="0008168E"/>
    <w:rsid w:val="00090B67"/>
    <w:rsid w:val="00094084"/>
    <w:rsid w:val="000A0375"/>
    <w:rsid w:val="000A393C"/>
    <w:rsid w:val="000A4A60"/>
    <w:rsid w:val="000B00FC"/>
    <w:rsid w:val="000B43C4"/>
    <w:rsid w:val="000B672C"/>
    <w:rsid w:val="000C4652"/>
    <w:rsid w:val="000D2520"/>
    <w:rsid w:val="000D3AF3"/>
    <w:rsid w:val="000E0CB0"/>
    <w:rsid w:val="000E4698"/>
    <w:rsid w:val="000F1C1B"/>
    <w:rsid w:val="000F7CDE"/>
    <w:rsid w:val="001014FE"/>
    <w:rsid w:val="00101809"/>
    <w:rsid w:val="001028FC"/>
    <w:rsid w:val="001043C5"/>
    <w:rsid w:val="00110AFD"/>
    <w:rsid w:val="001204D3"/>
    <w:rsid w:val="00124CE6"/>
    <w:rsid w:val="0013170A"/>
    <w:rsid w:val="00132908"/>
    <w:rsid w:val="001341C9"/>
    <w:rsid w:val="00143649"/>
    <w:rsid w:val="00150FDC"/>
    <w:rsid w:val="001600E9"/>
    <w:rsid w:val="00165F19"/>
    <w:rsid w:val="00166BFF"/>
    <w:rsid w:val="001817E5"/>
    <w:rsid w:val="00182DC5"/>
    <w:rsid w:val="00191861"/>
    <w:rsid w:val="0019684E"/>
    <w:rsid w:val="001A787C"/>
    <w:rsid w:val="001A7C98"/>
    <w:rsid w:val="001B36FC"/>
    <w:rsid w:val="001B54F6"/>
    <w:rsid w:val="001B68E5"/>
    <w:rsid w:val="001C576C"/>
    <w:rsid w:val="001D3C9F"/>
    <w:rsid w:val="001D4249"/>
    <w:rsid w:val="001D7459"/>
    <w:rsid w:val="001E3995"/>
    <w:rsid w:val="001E7A5C"/>
    <w:rsid w:val="001F097C"/>
    <w:rsid w:val="001F31A8"/>
    <w:rsid w:val="001F7339"/>
    <w:rsid w:val="00200B58"/>
    <w:rsid w:val="00201296"/>
    <w:rsid w:val="00201A24"/>
    <w:rsid w:val="00203E6F"/>
    <w:rsid w:val="00206479"/>
    <w:rsid w:val="00214E01"/>
    <w:rsid w:val="00216B03"/>
    <w:rsid w:val="0022078F"/>
    <w:rsid w:val="00220B17"/>
    <w:rsid w:val="002268A4"/>
    <w:rsid w:val="0023291B"/>
    <w:rsid w:val="00232949"/>
    <w:rsid w:val="0024534C"/>
    <w:rsid w:val="00251825"/>
    <w:rsid w:val="00253CDF"/>
    <w:rsid w:val="00254E28"/>
    <w:rsid w:val="0026157F"/>
    <w:rsid w:val="002644CE"/>
    <w:rsid w:val="00270E95"/>
    <w:rsid w:val="00275434"/>
    <w:rsid w:val="00276F71"/>
    <w:rsid w:val="00281DEF"/>
    <w:rsid w:val="00286EBE"/>
    <w:rsid w:val="002A2785"/>
    <w:rsid w:val="002B4202"/>
    <w:rsid w:val="002C0848"/>
    <w:rsid w:val="002C5946"/>
    <w:rsid w:val="002D1FD9"/>
    <w:rsid w:val="002D239E"/>
    <w:rsid w:val="002D4433"/>
    <w:rsid w:val="002D5BBF"/>
    <w:rsid w:val="002D79EF"/>
    <w:rsid w:val="002E317E"/>
    <w:rsid w:val="002E6A26"/>
    <w:rsid w:val="002E7C3F"/>
    <w:rsid w:val="00300D80"/>
    <w:rsid w:val="003027BE"/>
    <w:rsid w:val="003116E7"/>
    <w:rsid w:val="003135C3"/>
    <w:rsid w:val="0031400C"/>
    <w:rsid w:val="003161B5"/>
    <w:rsid w:val="003306DA"/>
    <w:rsid w:val="0033081E"/>
    <w:rsid w:val="003451A2"/>
    <w:rsid w:val="003501D1"/>
    <w:rsid w:val="00351042"/>
    <w:rsid w:val="00351BDD"/>
    <w:rsid w:val="00356C75"/>
    <w:rsid w:val="00357FA1"/>
    <w:rsid w:val="003748F2"/>
    <w:rsid w:val="00377476"/>
    <w:rsid w:val="00380CD5"/>
    <w:rsid w:val="003819BE"/>
    <w:rsid w:val="00381EFA"/>
    <w:rsid w:val="003830FD"/>
    <w:rsid w:val="0038507D"/>
    <w:rsid w:val="00393002"/>
    <w:rsid w:val="003979D7"/>
    <w:rsid w:val="003A2030"/>
    <w:rsid w:val="003A46E5"/>
    <w:rsid w:val="003B0639"/>
    <w:rsid w:val="003B18ED"/>
    <w:rsid w:val="003B2E00"/>
    <w:rsid w:val="003D1C2F"/>
    <w:rsid w:val="003D3847"/>
    <w:rsid w:val="003F1631"/>
    <w:rsid w:val="003F420A"/>
    <w:rsid w:val="003F4CA4"/>
    <w:rsid w:val="0040225C"/>
    <w:rsid w:val="00404DB4"/>
    <w:rsid w:val="00406844"/>
    <w:rsid w:val="00411C2C"/>
    <w:rsid w:val="0041251A"/>
    <w:rsid w:val="00413523"/>
    <w:rsid w:val="0041435F"/>
    <w:rsid w:val="00416A65"/>
    <w:rsid w:val="00420A15"/>
    <w:rsid w:val="00421BCC"/>
    <w:rsid w:val="00421CA8"/>
    <w:rsid w:val="004362CD"/>
    <w:rsid w:val="00440927"/>
    <w:rsid w:val="0044531E"/>
    <w:rsid w:val="004626A5"/>
    <w:rsid w:val="00466391"/>
    <w:rsid w:val="00467DB8"/>
    <w:rsid w:val="00474A0E"/>
    <w:rsid w:val="00474FD5"/>
    <w:rsid w:val="00484E5C"/>
    <w:rsid w:val="0049171B"/>
    <w:rsid w:val="00494D1B"/>
    <w:rsid w:val="004A23C8"/>
    <w:rsid w:val="004B2E47"/>
    <w:rsid w:val="004B354D"/>
    <w:rsid w:val="004C2F94"/>
    <w:rsid w:val="004C3727"/>
    <w:rsid w:val="004D617A"/>
    <w:rsid w:val="004E1659"/>
    <w:rsid w:val="004E3C5B"/>
    <w:rsid w:val="004E3E2C"/>
    <w:rsid w:val="004E4FCF"/>
    <w:rsid w:val="004E7B05"/>
    <w:rsid w:val="0051399D"/>
    <w:rsid w:val="00514A4B"/>
    <w:rsid w:val="00520E88"/>
    <w:rsid w:val="00547EF5"/>
    <w:rsid w:val="00552E2B"/>
    <w:rsid w:val="005531E6"/>
    <w:rsid w:val="00553DEA"/>
    <w:rsid w:val="005541DA"/>
    <w:rsid w:val="00555A11"/>
    <w:rsid w:val="0056595A"/>
    <w:rsid w:val="00566012"/>
    <w:rsid w:val="005860CD"/>
    <w:rsid w:val="005863B6"/>
    <w:rsid w:val="00594F9D"/>
    <w:rsid w:val="00596379"/>
    <w:rsid w:val="005971A3"/>
    <w:rsid w:val="005A019E"/>
    <w:rsid w:val="005B529F"/>
    <w:rsid w:val="005C5E56"/>
    <w:rsid w:val="005C6ED3"/>
    <w:rsid w:val="005E047D"/>
    <w:rsid w:val="005E0991"/>
    <w:rsid w:val="005E14EE"/>
    <w:rsid w:val="005E2960"/>
    <w:rsid w:val="005E5C91"/>
    <w:rsid w:val="005F0831"/>
    <w:rsid w:val="005F166A"/>
    <w:rsid w:val="005F4C07"/>
    <w:rsid w:val="006024A9"/>
    <w:rsid w:val="006027D1"/>
    <w:rsid w:val="006311D1"/>
    <w:rsid w:val="006360E3"/>
    <w:rsid w:val="00640ADC"/>
    <w:rsid w:val="00646046"/>
    <w:rsid w:val="00652391"/>
    <w:rsid w:val="00654780"/>
    <w:rsid w:val="0066117A"/>
    <w:rsid w:val="00670ADD"/>
    <w:rsid w:val="006710DB"/>
    <w:rsid w:val="006856A6"/>
    <w:rsid w:val="00691975"/>
    <w:rsid w:val="006939FD"/>
    <w:rsid w:val="00694C97"/>
    <w:rsid w:val="00694EC4"/>
    <w:rsid w:val="006A0ABD"/>
    <w:rsid w:val="006A37E1"/>
    <w:rsid w:val="006B7535"/>
    <w:rsid w:val="006C0C31"/>
    <w:rsid w:val="006C3B0D"/>
    <w:rsid w:val="006C3E35"/>
    <w:rsid w:val="006C534F"/>
    <w:rsid w:val="006D1123"/>
    <w:rsid w:val="006D1DC6"/>
    <w:rsid w:val="006D529E"/>
    <w:rsid w:val="006E2302"/>
    <w:rsid w:val="006F083A"/>
    <w:rsid w:val="006F3385"/>
    <w:rsid w:val="006F4BDD"/>
    <w:rsid w:val="00702537"/>
    <w:rsid w:val="00705C84"/>
    <w:rsid w:val="00706FEF"/>
    <w:rsid w:val="0071207A"/>
    <w:rsid w:val="0071290E"/>
    <w:rsid w:val="007142C4"/>
    <w:rsid w:val="00715992"/>
    <w:rsid w:val="00716B97"/>
    <w:rsid w:val="00717FCB"/>
    <w:rsid w:val="00727303"/>
    <w:rsid w:val="007273F8"/>
    <w:rsid w:val="0073167A"/>
    <w:rsid w:val="007340B9"/>
    <w:rsid w:val="00735780"/>
    <w:rsid w:val="007357EB"/>
    <w:rsid w:val="00741155"/>
    <w:rsid w:val="00741D37"/>
    <w:rsid w:val="00756C0A"/>
    <w:rsid w:val="007610BA"/>
    <w:rsid w:val="007705C4"/>
    <w:rsid w:val="007806AB"/>
    <w:rsid w:val="007815DC"/>
    <w:rsid w:val="00784FBD"/>
    <w:rsid w:val="00786207"/>
    <w:rsid w:val="00791711"/>
    <w:rsid w:val="00792838"/>
    <w:rsid w:val="0079356F"/>
    <w:rsid w:val="007B7E26"/>
    <w:rsid w:val="007C190A"/>
    <w:rsid w:val="007C2480"/>
    <w:rsid w:val="007D5754"/>
    <w:rsid w:val="007E6621"/>
    <w:rsid w:val="007F0188"/>
    <w:rsid w:val="007F40B0"/>
    <w:rsid w:val="00804BDC"/>
    <w:rsid w:val="00813145"/>
    <w:rsid w:val="00813BD6"/>
    <w:rsid w:val="008270BB"/>
    <w:rsid w:val="00833C7F"/>
    <w:rsid w:val="00841E6A"/>
    <w:rsid w:val="00842204"/>
    <w:rsid w:val="00843777"/>
    <w:rsid w:val="00847070"/>
    <w:rsid w:val="00861B1E"/>
    <w:rsid w:val="00862550"/>
    <w:rsid w:val="00890DAA"/>
    <w:rsid w:val="00891AF1"/>
    <w:rsid w:val="00891D6C"/>
    <w:rsid w:val="008A523A"/>
    <w:rsid w:val="008B3FB3"/>
    <w:rsid w:val="008B6891"/>
    <w:rsid w:val="008D17B3"/>
    <w:rsid w:val="008D7E51"/>
    <w:rsid w:val="008E4CD8"/>
    <w:rsid w:val="00903004"/>
    <w:rsid w:val="0091376E"/>
    <w:rsid w:val="00913DE7"/>
    <w:rsid w:val="00916D83"/>
    <w:rsid w:val="00916FE8"/>
    <w:rsid w:val="00921D9E"/>
    <w:rsid w:val="00922D0C"/>
    <w:rsid w:val="00923BF3"/>
    <w:rsid w:val="009250CF"/>
    <w:rsid w:val="009309C4"/>
    <w:rsid w:val="009324DF"/>
    <w:rsid w:val="009334D2"/>
    <w:rsid w:val="009415D7"/>
    <w:rsid w:val="0094178C"/>
    <w:rsid w:val="00943E44"/>
    <w:rsid w:val="009741B1"/>
    <w:rsid w:val="00975DA1"/>
    <w:rsid w:val="00975F58"/>
    <w:rsid w:val="009764C4"/>
    <w:rsid w:val="009807B1"/>
    <w:rsid w:val="00984719"/>
    <w:rsid w:val="00986421"/>
    <w:rsid w:val="00986D9E"/>
    <w:rsid w:val="009943DE"/>
    <w:rsid w:val="009A2BEF"/>
    <w:rsid w:val="009A4176"/>
    <w:rsid w:val="009A4E8D"/>
    <w:rsid w:val="009A717E"/>
    <w:rsid w:val="009B38E7"/>
    <w:rsid w:val="009B42DC"/>
    <w:rsid w:val="009B69F4"/>
    <w:rsid w:val="009C0179"/>
    <w:rsid w:val="009C122B"/>
    <w:rsid w:val="009C3C1F"/>
    <w:rsid w:val="009D062E"/>
    <w:rsid w:val="009E01DB"/>
    <w:rsid w:val="009F0626"/>
    <w:rsid w:val="009F239C"/>
    <w:rsid w:val="00A05598"/>
    <w:rsid w:val="00A13FA9"/>
    <w:rsid w:val="00A1460A"/>
    <w:rsid w:val="00A16CAB"/>
    <w:rsid w:val="00A47BC4"/>
    <w:rsid w:val="00A61AB6"/>
    <w:rsid w:val="00A622CE"/>
    <w:rsid w:val="00A70C2C"/>
    <w:rsid w:val="00A7643C"/>
    <w:rsid w:val="00A83821"/>
    <w:rsid w:val="00A84D24"/>
    <w:rsid w:val="00A9215B"/>
    <w:rsid w:val="00A9565B"/>
    <w:rsid w:val="00AA7595"/>
    <w:rsid w:val="00AB1566"/>
    <w:rsid w:val="00AB339B"/>
    <w:rsid w:val="00AB7DAF"/>
    <w:rsid w:val="00AC199D"/>
    <w:rsid w:val="00AD05FB"/>
    <w:rsid w:val="00AE046E"/>
    <w:rsid w:val="00AE3500"/>
    <w:rsid w:val="00AE5677"/>
    <w:rsid w:val="00AE7EF5"/>
    <w:rsid w:val="00AF0C17"/>
    <w:rsid w:val="00AF1868"/>
    <w:rsid w:val="00AF2950"/>
    <w:rsid w:val="00B07A72"/>
    <w:rsid w:val="00B1053F"/>
    <w:rsid w:val="00B22000"/>
    <w:rsid w:val="00B2736C"/>
    <w:rsid w:val="00B27C49"/>
    <w:rsid w:val="00B4725F"/>
    <w:rsid w:val="00B63F3E"/>
    <w:rsid w:val="00B67408"/>
    <w:rsid w:val="00B67C55"/>
    <w:rsid w:val="00B744CF"/>
    <w:rsid w:val="00B75A71"/>
    <w:rsid w:val="00B813BB"/>
    <w:rsid w:val="00B8300A"/>
    <w:rsid w:val="00B84EDE"/>
    <w:rsid w:val="00B85894"/>
    <w:rsid w:val="00B953B1"/>
    <w:rsid w:val="00BA1A5B"/>
    <w:rsid w:val="00BA4F04"/>
    <w:rsid w:val="00BA595F"/>
    <w:rsid w:val="00BC2DF6"/>
    <w:rsid w:val="00BC2F30"/>
    <w:rsid w:val="00BC4189"/>
    <w:rsid w:val="00BE4EA7"/>
    <w:rsid w:val="00BF00D3"/>
    <w:rsid w:val="00BF0EEA"/>
    <w:rsid w:val="00BF22F9"/>
    <w:rsid w:val="00BF2AFD"/>
    <w:rsid w:val="00BF513E"/>
    <w:rsid w:val="00C033F0"/>
    <w:rsid w:val="00C04EFD"/>
    <w:rsid w:val="00C05F50"/>
    <w:rsid w:val="00C22486"/>
    <w:rsid w:val="00C30B40"/>
    <w:rsid w:val="00C35932"/>
    <w:rsid w:val="00C4016C"/>
    <w:rsid w:val="00C4424A"/>
    <w:rsid w:val="00C47FE6"/>
    <w:rsid w:val="00C500B6"/>
    <w:rsid w:val="00C501B4"/>
    <w:rsid w:val="00C55987"/>
    <w:rsid w:val="00C55B1B"/>
    <w:rsid w:val="00C63FCF"/>
    <w:rsid w:val="00C64AA5"/>
    <w:rsid w:val="00C84383"/>
    <w:rsid w:val="00C92662"/>
    <w:rsid w:val="00C96282"/>
    <w:rsid w:val="00CA5229"/>
    <w:rsid w:val="00CB6DE5"/>
    <w:rsid w:val="00CB7337"/>
    <w:rsid w:val="00CC147A"/>
    <w:rsid w:val="00CC3FCA"/>
    <w:rsid w:val="00CC77D3"/>
    <w:rsid w:val="00CC7EB4"/>
    <w:rsid w:val="00CD1D86"/>
    <w:rsid w:val="00CD55A9"/>
    <w:rsid w:val="00CD5A82"/>
    <w:rsid w:val="00CE19F2"/>
    <w:rsid w:val="00CE20D3"/>
    <w:rsid w:val="00CE328C"/>
    <w:rsid w:val="00CE7A4A"/>
    <w:rsid w:val="00D01A66"/>
    <w:rsid w:val="00D0492A"/>
    <w:rsid w:val="00D13F78"/>
    <w:rsid w:val="00D26DE6"/>
    <w:rsid w:val="00D32E47"/>
    <w:rsid w:val="00D32F85"/>
    <w:rsid w:val="00D34388"/>
    <w:rsid w:val="00D37587"/>
    <w:rsid w:val="00D40E32"/>
    <w:rsid w:val="00D41E8B"/>
    <w:rsid w:val="00D45FDC"/>
    <w:rsid w:val="00D57BD1"/>
    <w:rsid w:val="00D60B74"/>
    <w:rsid w:val="00D62840"/>
    <w:rsid w:val="00D6361A"/>
    <w:rsid w:val="00D64711"/>
    <w:rsid w:val="00D66CD8"/>
    <w:rsid w:val="00D7054D"/>
    <w:rsid w:val="00D80338"/>
    <w:rsid w:val="00D80F8B"/>
    <w:rsid w:val="00D81D83"/>
    <w:rsid w:val="00D96A89"/>
    <w:rsid w:val="00DA44C9"/>
    <w:rsid w:val="00DA593A"/>
    <w:rsid w:val="00DB5C71"/>
    <w:rsid w:val="00DD3BCF"/>
    <w:rsid w:val="00DD5D82"/>
    <w:rsid w:val="00DE2114"/>
    <w:rsid w:val="00DE2EA3"/>
    <w:rsid w:val="00DE52E4"/>
    <w:rsid w:val="00DE7DCA"/>
    <w:rsid w:val="00DF1835"/>
    <w:rsid w:val="00DF4D14"/>
    <w:rsid w:val="00DF53F1"/>
    <w:rsid w:val="00E025B5"/>
    <w:rsid w:val="00E04CF0"/>
    <w:rsid w:val="00E07C8F"/>
    <w:rsid w:val="00E10DB5"/>
    <w:rsid w:val="00E1301E"/>
    <w:rsid w:val="00E231B2"/>
    <w:rsid w:val="00E24A9B"/>
    <w:rsid w:val="00E319D2"/>
    <w:rsid w:val="00E37121"/>
    <w:rsid w:val="00E4687D"/>
    <w:rsid w:val="00E5692E"/>
    <w:rsid w:val="00E63031"/>
    <w:rsid w:val="00E63207"/>
    <w:rsid w:val="00E75CC0"/>
    <w:rsid w:val="00E77938"/>
    <w:rsid w:val="00E77CBF"/>
    <w:rsid w:val="00E83290"/>
    <w:rsid w:val="00E922C3"/>
    <w:rsid w:val="00EA153F"/>
    <w:rsid w:val="00EA6A5B"/>
    <w:rsid w:val="00EA6B36"/>
    <w:rsid w:val="00EA6F74"/>
    <w:rsid w:val="00EB2E1B"/>
    <w:rsid w:val="00EB3D27"/>
    <w:rsid w:val="00EB5F25"/>
    <w:rsid w:val="00EC0277"/>
    <w:rsid w:val="00EC66DA"/>
    <w:rsid w:val="00ED0210"/>
    <w:rsid w:val="00ED338A"/>
    <w:rsid w:val="00ED4FBA"/>
    <w:rsid w:val="00EE384A"/>
    <w:rsid w:val="00EF0C99"/>
    <w:rsid w:val="00EF1E2C"/>
    <w:rsid w:val="00F052D3"/>
    <w:rsid w:val="00F10DD5"/>
    <w:rsid w:val="00F16DA6"/>
    <w:rsid w:val="00F17E8D"/>
    <w:rsid w:val="00F22C28"/>
    <w:rsid w:val="00F22DE7"/>
    <w:rsid w:val="00F2496B"/>
    <w:rsid w:val="00F30703"/>
    <w:rsid w:val="00F35120"/>
    <w:rsid w:val="00F35CF2"/>
    <w:rsid w:val="00F40BA0"/>
    <w:rsid w:val="00F43B9A"/>
    <w:rsid w:val="00F500CB"/>
    <w:rsid w:val="00F5441E"/>
    <w:rsid w:val="00F60330"/>
    <w:rsid w:val="00F62807"/>
    <w:rsid w:val="00F6602F"/>
    <w:rsid w:val="00F70767"/>
    <w:rsid w:val="00F76CB4"/>
    <w:rsid w:val="00F7730E"/>
    <w:rsid w:val="00F846FF"/>
    <w:rsid w:val="00F85A3C"/>
    <w:rsid w:val="00F92258"/>
    <w:rsid w:val="00FC54D3"/>
    <w:rsid w:val="00FC5C1F"/>
    <w:rsid w:val="00FD1E24"/>
    <w:rsid w:val="00FE4C2C"/>
    <w:rsid w:val="00FE7D48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416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16A6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1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uiPriority w:val="99"/>
    <w:unhideWhenUsed/>
    <w:rsid w:val="00C2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6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6A65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basedOn w:val="a0"/>
    <w:uiPriority w:val="99"/>
    <w:qFormat/>
    <w:rsid w:val="00416A65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semiHidden/>
    <w:rsid w:val="00416A6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16A65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rsid w:val="00416A6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6A6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416A65"/>
    <w:rPr>
      <w:rFonts w:cs="Times New Roman"/>
      <w:color w:val="0000FF"/>
      <w:u w:val="single"/>
    </w:rPr>
  </w:style>
  <w:style w:type="character" w:customStyle="1" w:styleId="removeinrss">
    <w:name w:val="remove_in_rss"/>
    <w:basedOn w:val="a0"/>
    <w:uiPriority w:val="99"/>
    <w:rsid w:val="00416A65"/>
    <w:rPr>
      <w:rFonts w:cs="Times New Roman"/>
    </w:rPr>
  </w:style>
  <w:style w:type="paragraph" w:styleId="a6">
    <w:name w:val="No Spacing"/>
    <w:link w:val="a7"/>
    <w:qFormat/>
    <w:rsid w:val="00416A6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A7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C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4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3D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0pt">
    <w:name w:val="Основной текст + Полужирный;Интервал 0 pt"/>
    <w:basedOn w:val="a0"/>
    <w:rsid w:val="00986D9E"/>
    <w:rPr>
      <w:rFonts w:ascii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shd w:val="clear" w:color="auto" w:fill="FFFFFF"/>
      <w:lang w:bidi="ar-SA"/>
    </w:rPr>
  </w:style>
  <w:style w:type="paragraph" w:styleId="aa">
    <w:name w:val="Title"/>
    <w:basedOn w:val="a"/>
    <w:link w:val="ab"/>
    <w:uiPriority w:val="10"/>
    <w:qFormat/>
    <w:rsid w:val="009943D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9943D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D45FDC"/>
    <w:rPr>
      <w:i/>
      <w:iCs/>
    </w:rPr>
  </w:style>
  <w:style w:type="paragraph" w:styleId="ad">
    <w:name w:val="Body Text"/>
    <w:basedOn w:val="a"/>
    <w:link w:val="ae"/>
    <w:rsid w:val="005541D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5541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8620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">
    <w:name w:val="Block Text"/>
    <w:basedOn w:val="a"/>
    <w:unhideWhenUsed/>
    <w:rsid w:val="00150FDC"/>
    <w:pPr>
      <w:spacing w:after="0" w:line="240" w:lineRule="auto"/>
      <w:ind w:left="-993" w:right="-10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150F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50F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CD55A9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table" w:styleId="af2">
    <w:name w:val="Table Grid"/>
    <w:basedOn w:val="a1"/>
    <w:uiPriority w:val="59"/>
    <w:rsid w:val="00CD5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D5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75DA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975DA1"/>
    <w:rPr>
      <w:rFonts w:ascii="Calibri" w:eastAsia="Calibri" w:hAnsi="Calibri" w:cs="Times New Roman"/>
    </w:rPr>
  </w:style>
  <w:style w:type="character" w:customStyle="1" w:styleId="FontStyle21">
    <w:name w:val="Font Style21"/>
    <w:rsid w:val="00975DA1"/>
    <w:rPr>
      <w:rFonts w:ascii="Times New Roman" w:hAnsi="Times New Roman" w:cs="Times New Roman"/>
      <w:spacing w:val="10"/>
      <w:sz w:val="22"/>
      <w:szCs w:val="22"/>
    </w:rPr>
  </w:style>
  <w:style w:type="character" w:customStyle="1" w:styleId="11">
    <w:name w:val="Основной текст + 11"/>
    <w:aliases w:val="5 pt5"/>
    <w:basedOn w:val="a0"/>
    <w:uiPriority w:val="99"/>
    <w:rsid w:val="00975DA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5">
    <w:name w:val="Основной текст + Не полужирный"/>
    <w:basedOn w:val="a0"/>
    <w:uiPriority w:val="99"/>
    <w:rsid w:val="00975DA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f6">
    <w:name w:val="Subtle Emphasis"/>
    <w:basedOn w:val="a0"/>
    <w:uiPriority w:val="19"/>
    <w:qFormat/>
    <w:rsid w:val="004C3727"/>
    <w:rPr>
      <w:i/>
      <w:iCs/>
      <w:color w:val="808080" w:themeColor="text1" w:themeTint="7F"/>
    </w:rPr>
  </w:style>
  <w:style w:type="paragraph" w:customStyle="1" w:styleId="p9">
    <w:name w:val="p9"/>
    <w:basedOn w:val="a"/>
    <w:rsid w:val="00D3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20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2030"/>
    <w:rPr>
      <w:sz w:val="16"/>
      <w:szCs w:val="16"/>
    </w:rPr>
  </w:style>
  <w:style w:type="paragraph" w:styleId="af7">
    <w:name w:val="footer"/>
    <w:basedOn w:val="a"/>
    <w:link w:val="af8"/>
    <w:uiPriority w:val="99"/>
    <w:unhideWhenUsed/>
    <w:rsid w:val="00DD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D5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416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16A6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1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uiPriority w:val="99"/>
    <w:unhideWhenUsed/>
    <w:rsid w:val="00C2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6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6A65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basedOn w:val="a0"/>
    <w:uiPriority w:val="99"/>
    <w:qFormat/>
    <w:rsid w:val="00416A65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semiHidden/>
    <w:rsid w:val="00416A6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16A65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rsid w:val="00416A6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6A6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416A65"/>
    <w:rPr>
      <w:rFonts w:cs="Times New Roman"/>
      <w:color w:val="0000FF"/>
      <w:u w:val="single"/>
    </w:rPr>
  </w:style>
  <w:style w:type="character" w:customStyle="1" w:styleId="removeinrss">
    <w:name w:val="remove_in_rss"/>
    <w:basedOn w:val="a0"/>
    <w:uiPriority w:val="99"/>
    <w:rsid w:val="00416A65"/>
    <w:rPr>
      <w:rFonts w:cs="Times New Roman"/>
    </w:rPr>
  </w:style>
  <w:style w:type="paragraph" w:styleId="a6">
    <w:name w:val="No Spacing"/>
    <w:link w:val="a7"/>
    <w:qFormat/>
    <w:rsid w:val="00416A6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A7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C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4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3D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0pt">
    <w:name w:val="Основной текст + Полужирный;Интервал 0 pt"/>
    <w:basedOn w:val="a0"/>
    <w:rsid w:val="00986D9E"/>
    <w:rPr>
      <w:rFonts w:ascii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shd w:val="clear" w:color="auto" w:fill="FFFFFF"/>
      <w:lang w:bidi="ar-SA"/>
    </w:rPr>
  </w:style>
  <w:style w:type="paragraph" w:styleId="aa">
    <w:name w:val="Title"/>
    <w:basedOn w:val="a"/>
    <w:link w:val="ab"/>
    <w:uiPriority w:val="10"/>
    <w:qFormat/>
    <w:rsid w:val="009943D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9943D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D45FDC"/>
    <w:rPr>
      <w:i/>
      <w:iCs/>
    </w:rPr>
  </w:style>
  <w:style w:type="paragraph" w:styleId="ad">
    <w:name w:val="Body Text"/>
    <w:basedOn w:val="a"/>
    <w:link w:val="ae"/>
    <w:rsid w:val="005541D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5541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8620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">
    <w:name w:val="Block Text"/>
    <w:basedOn w:val="a"/>
    <w:unhideWhenUsed/>
    <w:rsid w:val="00150FDC"/>
    <w:pPr>
      <w:spacing w:after="0" w:line="240" w:lineRule="auto"/>
      <w:ind w:left="-993" w:right="-10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150F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50F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CD55A9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table" w:styleId="af2">
    <w:name w:val="Table Grid"/>
    <w:basedOn w:val="a1"/>
    <w:uiPriority w:val="59"/>
    <w:rsid w:val="00CD5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D5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75DA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975DA1"/>
    <w:rPr>
      <w:rFonts w:ascii="Calibri" w:eastAsia="Calibri" w:hAnsi="Calibri" w:cs="Times New Roman"/>
    </w:rPr>
  </w:style>
  <w:style w:type="character" w:customStyle="1" w:styleId="FontStyle21">
    <w:name w:val="Font Style21"/>
    <w:rsid w:val="00975DA1"/>
    <w:rPr>
      <w:rFonts w:ascii="Times New Roman" w:hAnsi="Times New Roman" w:cs="Times New Roman"/>
      <w:spacing w:val="10"/>
      <w:sz w:val="22"/>
      <w:szCs w:val="22"/>
    </w:rPr>
  </w:style>
  <w:style w:type="character" w:customStyle="1" w:styleId="11">
    <w:name w:val="Основной текст + 11"/>
    <w:aliases w:val="5 pt5"/>
    <w:basedOn w:val="a0"/>
    <w:uiPriority w:val="99"/>
    <w:rsid w:val="00975DA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5">
    <w:name w:val="Основной текст + Не полужирный"/>
    <w:basedOn w:val="a0"/>
    <w:uiPriority w:val="99"/>
    <w:rsid w:val="00975DA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f6">
    <w:name w:val="Subtle Emphasis"/>
    <w:basedOn w:val="a0"/>
    <w:uiPriority w:val="19"/>
    <w:qFormat/>
    <w:rsid w:val="004C3727"/>
    <w:rPr>
      <w:i/>
      <w:iCs/>
      <w:color w:val="808080" w:themeColor="text1" w:themeTint="7F"/>
    </w:rPr>
  </w:style>
  <w:style w:type="paragraph" w:customStyle="1" w:styleId="p9">
    <w:name w:val="p9"/>
    <w:basedOn w:val="a"/>
    <w:rsid w:val="00D3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20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2030"/>
    <w:rPr>
      <w:sz w:val="16"/>
      <w:szCs w:val="16"/>
    </w:rPr>
  </w:style>
  <w:style w:type="paragraph" w:styleId="af7">
    <w:name w:val="footer"/>
    <w:basedOn w:val="a"/>
    <w:link w:val="af8"/>
    <w:uiPriority w:val="99"/>
    <w:unhideWhenUsed/>
    <w:rsid w:val="00DD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D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E081-2A16-4473-9E6E-59F2DD90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4769</TotalTime>
  <Pages>35</Pages>
  <Words>8709</Words>
  <Characters>49643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384</cp:revision>
  <cp:lastPrinted>2018-03-06T06:21:00Z</cp:lastPrinted>
  <dcterms:created xsi:type="dcterms:W3CDTF">2018-01-31T08:49:00Z</dcterms:created>
  <dcterms:modified xsi:type="dcterms:W3CDTF">2018-03-06T06:22:00Z</dcterms:modified>
</cp:coreProperties>
</file>