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96552E" w:rsidRPr="0096552E" w:rsidRDefault="0096552E" w:rsidP="0096552E">
      <w:pPr>
        <w:pStyle w:val="a5"/>
        <w:jc w:val="center"/>
        <w:rPr>
          <w:rStyle w:val="a6"/>
          <w:sz w:val="28"/>
          <w:szCs w:val="28"/>
        </w:rPr>
      </w:pPr>
      <w:r w:rsidRPr="0096552E">
        <w:rPr>
          <w:rStyle w:val="a6"/>
          <w:sz w:val="28"/>
          <w:szCs w:val="28"/>
        </w:rPr>
        <w:t>ВНЕДРЕНИЕ СОВРЕМЕННЫХ ТЕХНОЛОГИЙ В ПРОЦЕСС ПРОВЕДЕНИЯ</w:t>
      </w:r>
      <w:r w:rsidR="002011A4">
        <w:rPr>
          <w:rStyle w:val="a6"/>
          <w:sz w:val="28"/>
          <w:szCs w:val="28"/>
        </w:rPr>
        <w:t xml:space="preserve"> </w:t>
      </w:r>
      <w:r w:rsidRPr="0096552E">
        <w:rPr>
          <w:rStyle w:val="a6"/>
          <w:sz w:val="28"/>
          <w:szCs w:val="28"/>
        </w:rPr>
        <w:t>ПРОВЕРОК СОБЛЮДЕНИЯ ЗЕМЕЛЬНОГО ЗАКОНОДАТЕЛЬСТВА</w:t>
      </w:r>
    </w:p>
    <w:p w:rsidR="00AF6D0C" w:rsidRDefault="0096552E" w:rsidP="0096552E">
      <w:pPr>
        <w:pStyle w:val="a5"/>
        <w:jc w:val="both"/>
        <w:rPr>
          <w:rStyle w:val="a6"/>
          <w:b w:val="0"/>
          <w:sz w:val="28"/>
          <w:szCs w:val="28"/>
        </w:rPr>
      </w:pPr>
      <w:r w:rsidRPr="009A111E">
        <w:rPr>
          <w:rStyle w:val="a6"/>
          <w:b w:val="0"/>
          <w:sz w:val="28"/>
          <w:szCs w:val="28"/>
        </w:rPr>
        <w:t xml:space="preserve">В целях повышения качества и оптимизации процессов полевых измерений, а также проверочных мероприятий, проводимых инспекторами Управления Росреестра по </w:t>
      </w:r>
      <w:r w:rsidR="00AF6D0C">
        <w:rPr>
          <w:rStyle w:val="a6"/>
          <w:b w:val="0"/>
          <w:sz w:val="28"/>
          <w:szCs w:val="28"/>
        </w:rPr>
        <w:t>Республике Адыгея используется высокоточное спутниковое геодезическое оборудование.</w:t>
      </w:r>
    </w:p>
    <w:p w:rsidR="0096552E" w:rsidRPr="0096552E" w:rsidRDefault="00AF6D0C" w:rsidP="0096552E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При этом принимаемый сигнал </w:t>
      </w:r>
      <w:r w:rsidR="0096552E" w:rsidRPr="00AF6D0C">
        <w:rPr>
          <w:rStyle w:val="a6"/>
          <w:b w:val="0"/>
          <w:sz w:val="28"/>
          <w:szCs w:val="28"/>
        </w:rPr>
        <w:t>со спутников, самостоятельно определяет координаты станций в геоцентрических системах координат, которые пересчитываются с использованием возможностей центра прикладных технологий, вычислительного центра в местную систему координат области МСК-</w:t>
      </w:r>
      <w:r w:rsidRPr="00AF6D0C">
        <w:rPr>
          <w:rStyle w:val="a6"/>
          <w:b w:val="0"/>
          <w:sz w:val="28"/>
          <w:szCs w:val="28"/>
        </w:rPr>
        <w:t>2</w:t>
      </w:r>
      <w:r w:rsidR="0096552E" w:rsidRPr="00AF6D0C">
        <w:rPr>
          <w:rStyle w:val="a6"/>
          <w:b w:val="0"/>
          <w:sz w:val="28"/>
          <w:szCs w:val="28"/>
        </w:rPr>
        <w:t>3.</w:t>
      </w:r>
    </w:p>
    <w:p w:rsidR="0096552E" w:rsidRPr="0096552E" w:rsidRDefault="0096552E" w:rsidP="0096552E">
      <w:pPr>
        <w:pStyle w:val="a5"/>
        <w:jc w:val="both"/>
        <w:rPr>
          <w:rStyle w:val="a6"/>
          <w:b w:val="0"/>
          <w:sz w:val="28"/>
          <w:szCs w:val="28"/>
        </w:rPr>
      </w:pPr>
      <w:r w:rsidRPr="0096552E">
        <w:rPr>
          <w:rStyle w:val="a6"/>
          <w:b w:val="0"/>
          <w:sz w:val="28"/>
          <w:szCs w:val="28"/>
        </w:rPr>
        <w:t>Таким образом, Управление имеет в</w:t>
      </w:r>
      <w:r>
        <w:rPr>
          <w:rStyle w:val="a6"/>
          <w:b w:val="0"/>
          <w:sz w:val="28"/>
          <w:szCs w:val="28"/>
        </w:rPr>
        <w:t xml:space="preserve">озможность в непрерывном режиме </w:t>
      </w:r>
      <w:r w:rsidRPr="0096552E">
        <w:rPr>
          <w:rStyle w:val="a6"/>
          <w:b w:val="0"/>
          <w:sz w:val="28"/>
          <w:szCs w:val="28"/>
        </w:rPr>
        <w:t>использовать навигационное поле высокой</w:t>
      </w:r>
      <w:r>
        <w:rPr>
          <w:rStyle w:val="a6"/>
          <w:b w:val="0"/>
          <w:sz w:val="28"/>
          <w:szCs w:val="28"/>
        </w:rPr>
        <w:t xml:space="preserve"> точности, которое обеспечивает </w:t>
      </w:r>
      <w:r w:rsidRPr="0096552E">
        <w:rPr>
          <w:rStyle w:val="a6"/>
          <w:b w:val="0"/>
          <w:sz w:val="28"/>
          <w:szCs w:val="28"/>
        </w:rPr>
        <w:t>единство измерений и координатных расчетов д</w:t>
      </w:r>
      <w:r>
        <w:rPr>
          <w:rStyle w:val="a6"/>
          <w:b w:val="0"/>
          <w:sz w:val="28"/>
          <w:szCs w:val="28"/>
        </w:rPr>
        <w:t xml:space="preserve">ля реализации функции в области </w:t>
      </w:r>
      <w:r w:rsidRPr="0096552E">
        <w:rPr>
          <w:rStyle w:val="a6"/>
          <w:b w:val="0"/>
          <w:sz w:val="28"/>
          <w:szCs w:val="28"/>
        </w:rPr>
        <w:t>государственного земельного надзора.</w:t>
      </w:r>
    </w:p>
    <w:p w:rsidR="0096552E" w:rsidRPr="0096552E" w:rsidRDefault="0096552E" w:rsidP="0096552E">
      <w:pPr>
        <w:pStyle w:val="a5"/>
        <w:jc w:val="both"/>
        <w:rPr>
          <w:rStyle w:val="a6"/>
          <w:b w:val="0"/>
          <w:sz w:val="28"/>
          <w:szCs w:val="28"/>
        </w:rPr>
      </w:pPr>
      <w:r w:rsidRPr="0096552E">
        <w:rPr>
          <w:rStyle w:val="a6"/>
          <w:b w:val="0"/>
          <w:sz w:val="28"/>
          <w:szCs w:val="28"/>
        </w:rPr>
        <w:t>Полевые измерения в сети проводятся пере</w:t>
      </w:r>
      <w:r>
        <w:rPr>
          <w:rStyle w:val="a6"/>
          <w:b w:val="0"/>
          <w:sz w:val="28"/>
          <w:szCs w:val="28"/>
        </w:rPr>
        <w:t xml:space="preserve">мещаемым спутниковым приемником </w:t>
      </w:r>
      <w:r w:rsidRPr="0096552E">
        <w:rPr>
          <w:rStyle w:val="a6"/>
          <w:b w:val="0"/>
          <w:sz w:val="28"/>
          <w:szCs w:val="28"/>
        </w:rPr>
        <w:t>(РОВЕР).</w:t>
      </w:r>
    </w:p>
    <w:p w:rsidR="0096552E" w:rsidRPr="0096552E" w:rsidRDefault="0096552E" w:rsidP="0096552E">
      <w:pPr>
        <w:pStyle w:val="a5"/>
        <w:jc w:val="both"/>
        <w:rPr>
          <w:rStyle w:val="a6"/>
          <w:b w:val="0"/>
          <w:sz w:val="28"/>
          <w:szCs w:val="28"/>
        </w:rPr>
      </w:pPr>
      <w:r w:rsidRPr="0096552E">
        <w:rPr>
          <w:rStyle w:val="a6"/>
          <w:b w:val="0"/>
          <w:sz w:val="28"/>
          <w:szCs w:val="28"/>
        </w:rPr>
        <w:t>Для выполнения этой работы достаточно одного инспектора. Процесс измерений</w:t>
      </w:r>
      <w:r>
        <w:rPr>
          <w:rStyle w:val="a6"/>
          <w:b w:val="0"/>
          <w:sz w:val="28"/>
          <w:szCs w:val="28"/>
        </w:rPr>
        <w:t xml:space="preserve"> </w:t>
      </w:r>
      <w:r w:rsidRPr="0096552E">
        <w:rPr>
          <w:rStyle w:val="a6"/>
          <w:b w:val="0"/>
          <w:sz w:val="28"/>
          <w:szCs w:val="28"/>
        </w:rPr>
        <w:t>не сложен и предусматривает установлен</w:t>
      </w:r>
      <w:r>
        <w:rPr>
          <w:rStyle w:val="a6"/>
          <w:b w:val="0"/>
          <w:sz w:val="28"/>
          <w:szCs w:val="28"/>
        </w:rPr>
        <w:t xml:space="preserve">ие приемника (РОВЕРА) на точку, </w:t>
      </w:r>
      <w:r w:rsidRPr="0096552E">
        <w:rPr>
          <w:rStyle w:val="a6"/>
          <w:b w:val="0"/>
          <w:sz w:val="28"/>
          <w:szCs w:val="28"/>
        </w:rPr>
        <w:t>координаты которой требуется определить.</w:t>
      </w:r>
    </w:p>
    <w:p w:rsidR="0096552E" w:rsidRDefault="0096552E" w:rsidP="0096552E">
      <w:pPr>
        <w:pStyle w:val="a5"/>
        <w:jc w:val="both"/>
        <w:rPr>
          <w:rStyle w:val="a6"/>
          <w:b w:val="0"/>
          <w:sz w:val="28"/>
          <w:szCs w:val="28"/>
        </w:rPr>
      </w:pPr>
      <w:r w:rsidRPr="0096552E">
        <w:rPr>
          <w:rStyle w:val="a6"/>
          <w:b w:val="0"/>
          <w:sz w:val="28"/>
          <w:szCs w:val="28"/>
        </w:rPr>
        <w:t>При этом, как показывает практика, прием занимает всего несколько мину</w:t>
      </w:r>
      <w:r>
        <w:rPr>
          <w:rStyle w:val="a6"/>
          <w:b w:val="0"/>
          <w:sz w:val="28"/>
          <w:szCs w:val="28"/>
        </w:rPr>
        <w:t xml:space="preserve">т, что </w:t>
      </w:r>
      <w:r w:rsidRPr="0096552E">
        <w:rPr>
          <w:rStyle w:val="a6"/>
          <w:b w:val="0"/>
          <w:sz w:val="28"/>
          <w:szCs w:val="28"/>
        </w:rPr>
        <w:t>ускоряет процедуру проверочного меропри</w:t>
      </w:r>
      <w:r>
        <w:rPr>
          <w:rStyle w:val="a6"/>
          <w:b w:val="0"/>
          <w:sz w:val="28"/>
          <w:szCs w:val="28"/>
        </w:rPr>
        <w:t xml:space="preserve">ятия и обеспечивает необходимую </w:t>
      </w:r>
      <w:r w:rsidRPr="0096552E">
        <w:rPr>
          <w:rStyle w:val="a6"/>
          <w:b w:val="0"/>
          <w:sz w:val="28"/>
          <w:szCs w:val="28"/>
        </w:rPr>
        <w:t xml:space="preserve">точность измерений в местной системе координат (МСК - </w:t>
      </w:r>
      <w:r w:rsidR="00AF6D0C">
        <w:rPr>
          <w:rStyle w:val="a6"/>
          <w:b w:val="0"/>
          <w:sz w:val="28"/>
          <w:szCs w:val="28"/>
        </w:rPr>
        <w:t>2</w:t>
      </w:r>
      <w:r w:rsidRPr="0096552E">
        <w:rPr>
          <w:rStyle w:val="a6"/>
          <w:b w:val="0"/>
          <w:sz w:val="28"/>
          <w:szCs w:val="28"/>
        </w:rPr>
        <w:t>3).</w:t>
      </w:r>
    </w:p>
    <w:p w:rsidR="00D91764" w:rsidRDefault="00D91764" w:rsidP="0096552E">
      <w:pPr>
        <w:pStyle w:val="a5"/>
        <w:jc w:val="both"/>
        <w:rPr>
          <w:rStyle w:val="a6"/>
          <w:b w:val="0"/>
          <w:sz w:val="28"/>
          <w:szCs w:val="28"/>
        </w:rPr>
      </w:pPr>
    </w:p>
    <w:p w:rsidR="00D91764" w:rsidRPr="0096552E" w:rsidRDefault="00D91764" w:rsidP="0096552E">
      <w:pPr>
        <w:pStyle w:val="a5"/>
        <w:jc w:val="both"/>
        <w:rPr>
          <w:rStyle w:val="a6"/>
          <w:b w:val="0"/>
          <w:sz w:val="28"/>
          <w:szCs w:val="28"/>
        </w:rPr>
      </w:pPr>
    </w:p>
    <w:sectPr w:rsidR="00D91764" w:rsidRPr="0096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011A4"/>
    <w:rsid w:val="0029201C"/>
    <w:rsid w:val="002A79D7"/>
    <w:rsid w:val="003167A2"/>
    <w:rsid w:val="003200E4"/>
    <w:rsid w:val="003D24E8"/>
    <w:rsid w:val="00495867"/>
    <w:rsid w:val="00501586"/>
    <w:rsid w:val="005937F4"/>
    <w:rsid w:val="005E648C"/>
    <w:rsid w:val="00626C6E"/>
    <w:rsid w:val="00807B3F"/>
    <w:rsid w:val="00811288"/>
    <w:rsid w:val="0096552E"/>
    <w:rsid w:val="009A111E"/>
    <w:rsid w:val="009F42A2"/>
    <w:rsid w:val="00AF6D0C"/>
    <w:rsid w:val="00B3168B"/>
    <w:rsid w:val="00BE3945"/>
    <w:rsid w:val="00CC480D"/>
    <w:rsid w:val="00CE4090"/>
    <w:rsid w:val="00D74A7D"/>
    <w:rsid w:val="00D91764"/>
    <w:rsid w:val="00EE7F9B"/>
    <w:rsid w:val="00F041C6"/>
    <w:rsid w:val="00F07E83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2019-02-11T11:07:00Z</cp:lastPrinted>
  <dcterms:created xsi:type="dcterms:W3CDTF">2019-02-11T11:08:00Z</dcterms:created>
  <dcterms:modified xsi:type="dcterms:W3CDTF">2019-02-11T11:08:00Z</dcterms:modified>
</cp:coreProperties>
</file>