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85" w:rsidRPr="00C77161" w:rsidRDefault="00D9270E" w:rsidP="008C2E8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77161">
        <w:rPr>
          <w:rFonts w:ascii="Times New Roman" w:hAnsi="Times New Roman" w:cs="Times New Roman"/>
          <w:sz w:val="28"/>
          <w:szCs w:val="28"/>
        </w:rPr>
        <w:t xml:space="preserve">В </w:t>
      </w:r>
      <w:r w:rsidR="008C2E85" w:rsidRPr="00C77161">
        <w:rPr>
          <w:rFonts w:ascii="Times New Roman" w:hAnsi="Times New Roman" w:cs="Times New Roman"/>
          <w:sz w:val="28"/>
          <w:szCs w:val="28"/>
        </w:rPr>
        <w:t xml:space="preserve">Кадастровой палате  по Республике Адыгея </w:t>
      </w:r>
      <w:r w:rsidR="00170AC3">
        <w:rPr>
          <w:rFonts w:ascii="Times New Roman" w:hAnsi="Times New Roman" w:cs="Times New Roman"/>
          <w:sz w:val="28"/>
          <w:szCs w:val="28"/>
        </w:rPr>
        <w:t>совершенствует работу с обращениями граждан</w:t>
      </w:r>
    </w:p>
    <w:p w:rsidR="008C2E85" w:rsidRPr="008C2E85" w:rsidRDefault="008C2E85" w:rsidP="008C2E8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FF1227" w:rsidRDefault="008C2E85" w:rsidP="009B321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85">
        <w:rPr>
          <w:rFonts w:ascii="Times New Roman" w:hAnsi="Times New Roman" w:cs="Times New Roman"/>
          <w:sz w:val="28"/>
          <w:szCs w:val="28"/>
        </w:rPr>
        <w:t xml:space="preserve">В Кадастровой палате по Республике Адыгея </w:t>
      </w:r>
      <w:r w:rsidR="00CD0B6A">
        <w:rPr>
          <w:rFonts w:ascii="Times New Roman" w:hAnsi="Times New Roman" w:cs="Times New Roman"/>
          <w:sz w:val="28"/>
          <w:szCs w:val="28"/>
        </w:rPr>
        <w:t xml:space="preserve">проведен анализ работы с обращениями граждан.  С начала 2018 года на личном приеме у  </w:t>
      </w:r>
      <w:r w:rsidRPr="008C2E85">
        <w:rPr>
          <w:rFonts w:ascii="Times New Roman" w:hAnsi="Times New Roman" w:cs="Times New Roman"/>
          <w:sz w:val="28"/>
          <w:szCs w:val="28"/>
        </w:rPr>
        <w:t xml:space="preserve"> руководства и сотрудников </w:t>
      </w:r>
      <w:r w:rsidR="00CD0B6A">
        <w:rPr>
          <w:rFonts w:ascii="Times New Roman" w:hAnsi="Times New Roman" w:cs="Times New Roman"/>
          <w:sz w:val="28"/>
          <w:szCs w:val="28"/>
        </w:rPr>
        <w:t>Кадастровой палаты</w:t>
      </w:r>
      <w:r w:rsidRPr="008C2E85">
        <w:rPr>
          <w:rFonts w:ascii="Times New Roman" w:hAnsi="Times New Roman" w:cs="Times New Roman"/>
          <w:sz w:val="28"/>
          <w:szCs w:val="28"/>
        </w:rPr>
        <w:t xml:space="preserve"> было принято </w:t>
      </w:r>
      <w:r w:rsidR="00CD0B6A">
        <w:rPr>
          <w:rFonts w:ascii="Times New Roman" w:hAnsi="Times New Roman" w:cs="Times New Roman"/>
          <w:sz w:val="28"/>
          <w:szCs w:val="28"/>
        </w:rPr>
        <w:t>420</w:t>
      </w:r>
      <w:r w:rsidRPr="008C2E8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F1227">
        <w:rPr>
          <w:rFonts w:ascii="Times New Roman" w:hAnsi="Times New Roman" w:cs="Times New Roman"/>
          <w:sz w:val="28"/>
          <w:szCs w:val="28"/>
        </w:rPr>
        <w:t>.</w:t>
      </w:r>
      <w:r w:rsidRPr="008C2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E85" w:rsidRPr="008C2E85" w:rsidRDefault="008C2E85" w:rsidP="008C2E85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E85">
        <w:rPr>
          <w:rFonts w:ascii="Times New Roman" w:hAnsi="Times New Roman" w:cs="Times New Roman"/>
          <w:sz w:val="28"/>
          <w:szCs w:val="28"/>
        </w:rPr>
        <w:t xml:space="preserve">В рамках взаимодействия с гражданами сотрудники филиала провели </w:t>
      </w:r>
      <w:r w:rsidR="00FF1227">
        <w:rPr>
          <w:rFonts w:ascii="Times New Roman" w:hAnsi="Times New Roman" w:cs="Times New Roman"/>
          <w:sz w:val="28"/>
          <w:szCs w:val="28"/>
        </w:rPr>
        <w:t>3</w:t>
      </w:r>
      <w:r w:rsidRPr="008C2E85">
        <w:rPr>
          <w:rFonts w:ascii="Times New Roman" w:hAnsi="Times New Roman" w:cs="Times New Roman"/>
          <w:sz w:val="28"/>
          <w:szCs w:val="28"/>
        </w:rPr>
        <w:t xml:space="preserve"> телефонные "горячие линии". Жители Республики Адыгея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2E85">
        <w:rPr>
          <w:rFonts w:ascii="Times New Roman" w:hAnsi="Times New Roman" w:cs="Times New Roman"/>
          <w:sz w:val="28"/>
          <w:szCs w:val="28"/>
        </w:rPr>
        <w:t>мог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8C2E85">
        <w:rPr>
          <w:rFonts w:ascii="Times New Roman" w:hAnsi="Times New Roman" w:cs="Times New Roman"/>
          <w:sz w:val="28"/>
          <w:szCs w:val="28"/>
        </w:rPr>
        <w:t xml:space="preserve"> задать интересующие вопросы или записаться на личный прием к руководителю или компетентному сотруднику филиала. В рамках проведенных "горячих линий" обсуждались вопросы предоставления сведений из </w:t>
      </w:r>
      <w:r w:rsidR="00047491">
        <w:rPr>
          <w:rFonts w:ascii="Times New Roman" w:hAnsi="Times New Roman" w:cs="Times New Roman"/>
          <w:sz w:val="28"/>
          <w:szCs w:val="28"/>
        </w:rPr>
        <w:t>Е</w:t>
      </w:r>
      <w:r w:rsidRPr="008C2E85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</w:t>
      </w:r>
      <w:r w:rsidR="00047491">
        <w:rPr>
          <w:rFonts w:ascii="Times New Roman" w:hAnsi="Times New Roman" w:cs="Times New Roman"/>
          <w:sz w:val="28"/>
          <w:szCs w:val="28"/>
        </w:rPr>
        <w:t>недвижимости</w:t>
      </w:r>
      <w:r w:rsidRPr="008C2E85">
        <w:rPr>
          <w:rFonts w:ascii="Times New Roman" w:hAnsi="Times New Roman" w:cs="Times New Roman"/>
          <w:sz w:val="28"/>
          <w:szCs w:val="28"/>
        </w:rPr>
        <w:t xml:space="preserve"> и вопросы использовани</w:t>
      </w:r>
      <w:r w:rsidR="00047491">
        <w:rPr>
          <w:rFonts w:ascii="Times New Roman" w:hAnsi="Times New Roman" w:cs="Times New Roman"/>
          <w:sz w:val="28"/>
          <w:szCs w:val="28"/>
        </w:rPr>
        <w:t>я электронных услуг Росреестра.</w:t>
      </w:r>
    </w:p>
    <w:p w:rsidR="008C2E85" w:rsidRPr="003D375A" w:rsidRDefault="008C2E85" w:rsidP="008C2E85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2E85">
        <w:rPr>
          <w:rFonts w:ascii="Times New Roman" w:hAnsi="Times New Roman" w:cs="Times New Roman"/>
          <w:sz w:val="28"/>
          <w:szCs w:val="28"/>
        </w:rPr>
        <w:t xml:space="preserve">Работа филиала направлена на повышение уровня предоставления государственных услуг и тесное взаимодействие с гражданами. Вы можете предлагать свои темы для обсуждения в рамках «горячей линии». Свои идеи можно высылать на адрес электронной почты </w:t>
      </w:r>
      <w:hyperlink r:id="rId4" w:history="1">
        <w:r w:rsidR="003D375A" w:rsidRPr="005B7CFD">
          <w:rPr>
            <w:rStyle w:val="a3"/>
            <w:rFonts w:ascii="Times New Roman" w:hAnsi="Times New Roman" w:cs="Times New Roman"/>
            <w:b/>
            <w:sz w:val="28"/>
            <w:szCs w:val="28"/>
          </w:rPr>
          <w:t>analit@01.kadastr.ru</w:t>
        </w:r>
      </w:hyperlink>
      <w:r w:rsidR="003D3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75A" w:rsidRPr="003D375A">
        <w:rPr>
          <w:rFonts w:ascii="Times New Roman" w:hAnsi="Times New Roman" w:cs="Times New Roman"/>
          <w:sz w:val="28"/>
          <w:szCs w:val="28"/>
        </w:rPr>
        <w:t xml:space="preserve">или позвонив по телефону «горячей линии» 8(8772) 56-88-05. </w:t>
      </w:r>
    </w:p>
    <w:sectPr w:rsidR="008C2E85" w:rsidRPr="003D375A" w:rsidSect="0073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C2E85"/>
    <w:rsid w:val="00047491"/>
    <w:rsid w:val="00170AC3"/>
    <w:rsid w:val="00274D1B"/>
    <w:rsid w:val="00361F04"/>
    <w:rsid w:val="003D375A"/>
    <w:rsid w:val="007342D1"/>
    <w:rsid w:val="008923A9"/>
    <w:rsid w:val="008C2E85"/>
    <w:rsid w:val="009B3217"/>
    <w:rsid w:val="00A5042B"/>
    <w:rsid w:val="00AB027A"/>
    <w:rsid w:val="00C77161"/>
    <w:rsid w:val="00CC0280"/>
    <w:rsid w:val="00CD0B6A"/>
    <w:rsid w:val="00D9270E"/>
    <w:rsid w:val="00FF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E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D37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lit@01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8</cp:revision>
  <dcterms:created xsi:type="dcterms:W3CDTF">2017-07-14T07:33:00Z</dcterms:created>
  <dcterms:modified xsi:type="dcterms:W3CDTF">2018-05-23T06:52:00Z</dcterms:modified>
</cp:coreProperties>
</file>