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B7" w:rsidRPr="00FE38AB" w:rsidRDefault="00FE38AB" w:rsidP="00F8713B">
      <w:pPr>
        <w:spacing w:line="276" w:lineRule="auto"/>
        <w:rPr>
          <w:rFonts w:ascii="Times New Roman" w:hAnsi="Times New Roman" w:cs="Times New Roman"/>
          <w:i/>
          <w:sz w:val="28"/>
        </w:rPr>
      </w:pPr>
      <w:r w:rsidRPr="00FE38AB">
        <w:rPr>
          <w:rFonts w:ascii="Times New Roman" w:hAnsi="Times New Roman" w:cs="Times New Roman"/>
          <w:i/>
          <w:sz w:val="28"/>
        </w:rPr>
        <w:t>Рубрика: Нам пишут</w:t>
      </w:r>
    </w:p>
    <w:p w:rsidR="00FE38AB" w:rsidRDefault="00FE38AB" w:rsidP="00F8713B">
      <w:pPr>
        <w:spacing w:line="276" w:lineRule="auto"/>
        <w:rPr>
          <w:rFonts w:ascii="Times New Roman" w:hAnsi="Times New Roman" w:cs="Times New Roman"/>
          <w:sz w:val="28"/>
        </w:rPr>
      </w:pPr>
    </w:p>
    <w:p w:rsidR="007D31B7" w:rsidRPr="00FE38AB" w:rsidRDefault="007D31B7" w:rsidP="00F8713B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FE38AB">
        <w:rPr>
          <w:rFonts w:ascii="Times New Roman" w:hAnsi="Times New Roman" w:cs="Times New Roman"/>
          <w:b/>
          <w:sz w:val="28"/>
        </w:rPr>
        <w:t>Архив — это хранилище истории</w:t>
      </w:r>
    </w:p>
    <w:p w:rsidR="002C4FD3" w:rsidRDefault="002C4FD3" w:rsidP="00F8713B">
      <w:pPr>
        <w:spacing w:line="276" w:lineRule="auto"/>
        <w:rPr>
          <w:rFonts w:ascii="Times New Roman" w:hAnsi="Times New Roman" w:cs="Times New Roman"/>
          <w:sz w:val="28"/>
        </w:rPr>
      </w:pPr>
    </w:p>
    <w:p w:rsidR="002C4FD3" w:rsidRDefault="002C4FD3" w:rsidP="00F8713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могу не откликнуться на статью в нашей районной газете от 8 октября </w:t>
      </w:r>
      <w:r w:rsidR="007D31B7">
        <w:rPr>
          <w:rFonts w:ascii="Times New Roman" w:hAnsi="Times New Roman" w:cs="Times New Roman"/>
          <w:sz w:val="28"/>
        </w:rPr>
        <w:t xml:space="preserve">сего </w:t>
      </w:r>
      <w:r w:rsidRPr="007D31B7">
        <w:rPr>
          <w:rFonts w:ascii="Times New Roman" w:hAnsi="Times New Roman" w:cs="Times New Roman"/>
          <w:sz w:val="28"/>
        </w:rPr>
        <w:t>г</w:t>
      </w:r>
      <w:r w:rsidR="007D31B7">
        <w:rPr>
          <w:rFonts w:ascii="Times New Roman" w:hAnsi="Times New Roman" w:cs="Times New Roman"/>
          <w:sz w:val="28"/>
        </w:rPr>
        <w:t xml:space="preserve">ода </w:t>
      </w:r>
      <w:r>
        <w:rPr>
          <w:rFonts w:ascii="Times New Roman" w:hAnsi="Times New Roman" w:cs="Times New Roman"/>
          <w:sz w:val="28"/>
        </w:rPr>
        <w:t xml:space="preserve">заведующей районным архивом Э. </w:t>
      </w:r>
      <w:proofErr w:type="spellStart"/>
      <w:r>
        <w:rPr>
          <w:rFonts w:ascii="Times New Roman" w:hAnsi="Times New Roman" w:cs="Times New Roman"/>
          <w:sz w:val="28"/>
        </w:rPr>
        <w:t>Апазаовой</w:t>
      </w:r>
      <w:proofErr w:type="spellEnd"/>
      <w:r>
        <w:rPr>
          <w:rFonts w:ascii="Times New Roman" w:hAnsi="Times New Roman" w:cs="Times New Roman"/>
          <w:sz w:val="28"/>
        </w:rPr>
        <w:t>. Да, верно, что архив — это хранилище ис</w:t>
      </w:r>
      <w:r w:rsidR="00FE38AB">
        <w:rPr>
          <w:rFonts w:ascii="Times New Roman" w:hAnsi="Times New Roman" w:cs="Times New Roman"/>
          <w:sz w:val="28"/>
        </w:rPr>
        <w:t>тории, база данных предприятий</w:t>
      </w:r>
      <w:r>
        <w:rPr>
          <w:rFonts w:ascii="Times New Roman" w:hAnsi="Times New Roman" w:cs="Times New Roman"/>
          <w:sz w:val="28"/>
        </w:rPr>
        <w:t xml:space="preserve">, книги приказов, ведомости по зарплате и т.д. Ведь по сей день обращаются люди с бывшего нашего пенькозавода из разных регионов страны за справками при оформлении пенсий и по другим проблемам. И отзывы по </w:t>
      </w:r>
      <w:r w:rsidR="00FE38AB">
        <w:rPr>
          <w:rFonts w:ascii="Times New Roman" w:hAnsi="Times New Roman" w:cs="Times New Roman"/>
          <w:sz w:val="28"/>
        </w:rPr>
        <w:t>обращению в архив самые хорошие: сотрудники вежливо принимают посетителей</w:t>
      </w:r>
      <w:r>
        <w:rPr>
          <w:rFonts w:ascii="Times New Roman" w:hAnsi="Times New Roman" w:cs="Times New Roman"/>
          <w:sz w:val="28"/>
        </w:rPr>
        <w:t xml:space="preserve">, доходчиво объясняют и оперативно обслуживают. Говорю это со всей ответственностью, </w:t>
      </w:r>
      <w:r w:rsidR="00FE38AB">
        <w:rPr>
          <w:rFonts w:ascii="Times New Roman" w:hAnsi="Times New Roman" w:cs="Times New Roman"/>
          <w:sz w:val="28"/>
        </w:rPr>
        <w:t>т.к</w:t>
      </w:r>
      <w:r>
        <w:rPr>
          <w:rFonts w:ascii="Times New Roman" w:hAnsi="Times New Roman" w:cs="Times New Roman"/>
          <w:sz w:val="28"/>
        </w:rPr>
        <w:t>. по роду своей деятельности приходиться бывать в архиве или посылать туда обратившихся за помощью.</w:t>
      </w:r>
    </w:p>
    <w:p w:rsidR="007D31B7" w:rsidRDefault="00FE38AB" w:rsidP="00F8713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D5189">
        <w:rPr>
          <w:rFonts w:ascii="Times New Roman" w:hAnsi="Times New Roman" w:cs="Times New Roman"/>
          <w:sz w:val="28"/>
        </w:rPr>
        <w:t xml:space="preserve"> субботнем номере приятно удивила сохранившаяся фотография, на которой</w:t>
      </w:r>
      <w:r w:rsidR="00220ED9">
        <w:rPr>
          <w:rFonts w:ascii="Times New Roman" w:hAnsi="Times New Roman" w:cs="Times New Roman"/>
          <w:sz w:val="28"/>
        </w:rPr>
        <w:t xml:space="preserve"> запечатлено</w:t>
      </w:r>
      <w:r w:rsidR="00BD5189">
        <w:rPr>
          <w:rFonts w:ascii="Times New Roman" w:hAnsi="Times New Roman" w:cs="Times New Roman"/>
          <w:sz w:val="28"/>
        </w:rPr>
        <w:t xml:space="preserve"> вручение переходящего Трудового знамени района </w:t>
      </w:r>
      <w:proofErr w:type="spellStart"/>
      <w:r w:rsidR="00BD5189">
        <w:rPr>
          <w:rFonts w:ascii="Times New Roman" w:hAnsi="Times New Roman" w:cs="Times New Roman"/>
          <w:sz w:val="28"/>
        </w:rPr>
        <w:t>Кошехабльскому</w:t>
      </w:r>
      <w:proofErr w:type="spellEnd"/>
      <w:r w:rsidR="00BD5189">
        <w:rPr>
          <w:rFonts w:ascii="Times New Roman" w:hAnsi="Times New Roman" w:cs="Times New Roman"/>
          <w:sz w:val="28"/>
        </w:rPr>
        <w:t xml:space="preserve"> пенькозаводу по итогам </w:t>
      </w:r>
      <w:r>
        <w:rPr>
          <w:rFonts w:ascii="Times New Roman" w:hAnsi="Times New Roman" w:cs="Times New Roman"/>
          <w:sz w:val="28"/>
        </w:rPr>
        <w:t>очередного трудового года</w:t>
      </w:r>
      <w:r w:rsidR="00BD5189">
        <w:rPr>
          <w:rFonts w:ascii="Times New Roman" w:hAnsi="Times New Roman" w:cs="Times New Roman"/>
          <w:sz w:val="28"/>
        </w:rPr>
        <w:t xml:space="preserve">. Знамя вручает председатель райисполкома Ким </w:t>
      </w:r>
      <w:proofErr w:type="spellStart"/>
      <w:r w:rsidR="00BD5189">
        <w:rPr>
          <w:rFonts w:ascii="Times New Roman" w:hAnsi="Times New Roman" w:cs="Times New Roman"/>
          <w:sz w:val="28"/>
        </w:rPr>
        <w:t>Масхудович</w:t>
      </w:r>
      <w:proofErr w:type="spellEnd"/>
      <w:r w:rsidR="00BD51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5189">
        <w:rPr>
          <w:rFonts w:ascii="Times New Roman" w:hAnsi="Times New Roman" w:cs="Times New Roman"/>
          <w:sz w:val="28"/>
        </w:rPr>
        <w:t>Дыба</w:t>
      </w:r>
      <w:r>
        <w:rPr>
          <w:rFonts w:ascii="Times New Roman" w:hAnsi="Times New Roman" w:cs="Times New Roman"/>
          <w:sz w:val="28"/>
        </w:rPr>
        <w:t>гов</w:t>
      </w:r>
      <w:proofErr w:type="spellEnd"/>
      <w:r w:rsidR="00BD5189">
        <w:rPr>
          <w:rFonts w:ascii="Times New Roman" w:hAnsi="Times New Roman" w:cs="Times New Roman"/>
          <w:sz w:val="28"/>
        </w:rPr>
        <w:t xml:space="preserve">. Также на фотографии </w:t>
      </w:r>
      <w:proofErr w:type="spellStart"/>
      <w:r w:rsidR="00C458AB">
        <w:rPr>
          <w:rFonts w:ascii="Times New Roman" w:hAnsi="Times New Roman" w:cs="Times New Roman"/>
          <w:sz w:val="28"/>
        </w:rPr>
        <w:t>присутсвуют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BD5189">
        <w:rPr>
          <w:rFonts w:ascii="Times New Roman" w:hAnsi="Times New Roman" w:cs="Times New Roman"/>
          <w:sz w:val="28"/>
        </w:rPr>
        <w:t xml:space="preserve"> главный инженер завода И.М. Я</w:t>
      </w:r>
      <w:r>
        <w:rPr>
          <w:rFonts w:ascii="Times New Roman" w:hAnsi="Times New Roman" w:cs="Times New Roman"/>
          <w:sz w:val="28"/>
        </w:rPr>
        <w:t>ковлев;</w:t>
      </w:r>
      <w:r w:rsidR="00BD5189">
        <w:rPr>
          <w:rFonts w:ascii="Times New Roman" w:hAnsi="Times New Roman" w:cs="Times New Roman"/>
          <w:sz w:val="28"/>
        </w:rPr>
        <w:t xml:space="preserve"> пе</w:t>
      </w:r>
      <w:r>
        <w:rPr>
          <w:rFonts w:ascii="Times New Roman" w:hAnsi="Times New Roman" w:cs="Times New Roman"/>
          <w:sz w:val="28"/>
        </w:rPr>
        <w:t>редовик производства М. Агарков;</w:t>
      </w:r>
      <w:r w:rsidR="00BD5189">
        <w:rPr>
          <w:rFonts w:ascii="Times New Roman" w:hAnsi="Times New Roman" w:cs="Times New Roman"/>
          <w:sz w:val="28"/>
        </w:rPr>
        <w:t xml:space="preserve"> </w:t>
      </w:r>
      <w:r w:rsidR="00BD5189" w:rsidRPr="00BD5189">
        <w:rPr>
          <w:rFonts w:ascii="Times New Roman" w:hAnsi="Times New Roman" w:cs="Times New Roman"/>
          <w:sz w:val="28"/>
        </w:rPr>
        <w:t>Н.Ф.</w:t>
      </w:r>
      <w:r>
        <w:rPr>
          <w:rFonts w:ascii="Times New Roman" w:hAnsi="Times New Roman" w:cs="Times New Roman"/>
          <w:sz w:val="28"/>
        </w:rPr>
        <w:t xml:space="preserve"> Карабанова;</w:t>
      </w:r>
      <w:r w:rsidR="00BD5189">
        <w:rPr>
          <w:rFonts w:ascii="Times New Roman" w:hAnsi="Times New Roman" w:cs="Times New Roman"/>
          <w:sz w:val="28"/>
        </w:rPr>
        <w:t xml:space="preserve"> </w:t>
      </w:r>
      <w:r w:rsidR="007D31B7">
        <w:rPr>
          <w:rFonts w:ascii="Times New Roman" w:hAnsi="Times New Roman" w:cs="Times New Roman"/>
          <w:sz w:val="28"/>
        </w:rPr>
        <w:t>ударник Коммунистического труда</w:t>
      </w:r>
      <w:r w:rsidR="00BD5189">
        <w:rPr>
          <w:rFonts w:ascii="Times New Roman" w:hAnsi="Times New Roman" w:cs="Times New Roman"/>
          <w:sz w:val="28"/>
        </w:rPr>
        <w:t xml:space="preserve">, участник ВОВ, ветеран завода П.А. </w:t>
      </w:r>
      <w:r>
        <w:rPr>
          <w:rFonts w:ascii="Times New Roman" w:hAnsi="Times New Roman" w:cs="Times New Roman"/>
          <w:sz w:val="28"/>
        </w:rPr>
        <w:t>Гришко;</w:t>
      </w:r>
      <w:r w:rsidR="007D31B7">
        <w:rPr>
          <w:rFonts w:ascii="Times New Roman" w:hAnsi="Times New Roman" w:cs="Times New Roman"/>
          <w:sz w:val="28"/>
        </w:rPr>
        <w:t xml:space="preserve"> председатель Дмитриевского сельского совета К.Х. Хасанов и председатель </w:t>
      </w:r>
      <w:proofErr w:type="spellStart"/>
      <w:r w:rsidR="007D31B7">
        <w:rPr>
          <w:rFonts w:ascii="Times New Roman" w:hAnsi="Times New Roman" w:cs="Times New Roman"/>
          <w:sz w:val="28"/>
        </w:rPr>
        <w:t>продкома</w:t>
      </w:r>
      <w:proofErr w:type="spellEnd"/>
      <w:r w:rsidR="007D31B7">
        <w:rPr>
          <w:rFonts w:ascii="Times New Roman" w:hAnsi="Times New Roman" w:cs="Times New Roman"/>
          <w:sz w:val="28"/>
        </w:rPr>
        <w:t xml:space="preserve"> завода Т.П. Решетникова.</w:t>
      </w:r>
    </w:p>
    <w:p w:rsidR="007D31B7" w:rsidRDefault="007D31B7" w:rsidP="00F8713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Тысячи людей читают нашу районную газету, и я думаю, что детям и внукам будет приятно знать о трудовых буднях родных людей.</w:t>
      </w:r>
    </w:p>
    <w:p w:rsidR="007D31B7" w:rsidRDefault="007D31B7" w:rsidP="00F8713B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имени ветеранов завода выражаю большую благодарность работникам архива за эту фотографию. Она вновь мне напомнила о молодости, о тех трудовых годах, «голубых огоньках» в актовом зале завода, о чествовании </w:t>
      </w:r>
      <w:r w:rsidR="00FE38AB">
        <w:rPr>
          <w:rFonts w:ascii="Times New Roman" w:hAnsi="Times New Roman" w:cs="Times New Roman"/>
          <w:sz w:val="28"/>
        </w:rPr>
        <w:t>за труд</w:t>
      </w:r>
      <w:r>
        <w:rPr>
          <w:rFonts w:ascii="Times New Roman" w:hAnsi="Times New Roman" w:cs="Times New Roman"/>
          <w:sz w:val="28"/>
        </w:rPr>
        <w:t xml:space="preserve"> пожилых людей</w:t>
      </w:r>
      <w:r w:rsidR="00FE38AB">
        <w:rPr>
          <w:rFonts w:ascii="Times New Roman" w:hAnsi="Times New Roman" w:cs="Times New Roman"/>
          <w:sz w:val="28"/>
        </w:rPr>
        <w:t xml:space="preserve"> и многих других приятных моментах</w:t>
      </w:r>
      <w:r>
        <w:rPr>
          <w:rFonts w:ascii="Times New Roman" w:hAnsi="Times New Roman" w:cs="Times New Roman"/>
          <w:sz w:val="28"/>
        </w:rPr>
        <w:t>.</w:t>
      </w:r>
    </w:p>
    <w:p w:rsidR="00FE38AB" w:rsidRDefault="00FE38AB" w:rsidP="00F8713B">
      <w:pPr>
        <w:spacing w:line="276" w:lineRule="auto"/>
        <w:rPr>
          <w:rFonts w:ascii="Times New Roman" w:hAnsi="Times New Roman" w:cs="Times New Roman"/>
          <w:sz w:val="28"/>
        </w:rPr>
      </w:pPr>
    </w:p>
    <w:p w:rsidR="007D31B7" w:rsidRDefault="007D31B7" w:rsidP="00F8713B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уважением от ветеранов </w:t>
      </w:r>
    </w:p>
    <w:p w:rsidR="007D31B7" w:rsidRDefault="007D31B7" w:rsidP="00F8713B">
      <w:pPr>
        <w:spacing w:line="276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Кошехабльского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пенькозавода</w:t>
      </w:r>
      <w:r w:rsidR="00B10949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А.И. Гончаров</w:t>
      </w:r>
    </w:p>
    <w:p w:rsidR="007D31B7" w:rsidRDefault="007D31B7" w:rsidP="00F8713B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П. Дружба</w:t>
      </w:r>
    </w:p>
    <w:p w:rsidR="001319AD" w:rsidRPr="007D31B7" w:rsidRDefault="001319AD" w:rsidP="00F8713B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5940425" cy="3455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9AD" w:rsidRPr="007D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D3"/>
    <w:rsid w:val="001319AD"/>
    <w:rsid w:val="00220ED9"/>
    <w:rsid w:val="002C4FD3"/>
    <w:rsid w:val="004910C5"/>
    <w:rsid w:val="007D31B7"/>
    <w:rsid w:val="00856BB5"/>
    <w:rsid w:val="00B10949"/>
    <w:rsid w:val="00BD5189"/>
    <w:rsid w:val="00C458AB"/>
    <w:rsid w:val="00F8713B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F967"/>
  <w15:chartTrackingRefBased/>
  <w15:docId w15:val="{5014BEBA-1901-4252-A44F-135B3BE1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ETERI</dc:creator>
  <cp:keywords/>
  <dc:description/>
  <cp:lastModifiedBy>1</cp:lastModifiedBy>
  <cp:revision>6</cp:revision>
  <cp:lastPrinted>2022-10-17T08:31:00Z</cp:lastPrinted>
  <dcterms:created xsi:type="dcterms:W3CDTF">2022-10-17T07:52:00Z</dcterms:created>
  <dcterms:modified xsi:type="dcterms:W3CDTF">2022-11-21T08:52:00Z</dcterms:modified>
</cp:coreProperties>
</file>