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4E14AF" w:rsidRDefault="004E14AF" w:rsidP="00973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ACA" w:rsidRPr="00D87ACA" w:rsidRDefault="00D87ACA" w:rsidP="00D87A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УПРАВЛЕНИЕ РОСРЕЕСТРА ПРИНИМАЕТ НА ХРАНЕНИЕ </w:t>
      </w:r>
      <w:r w:rsidRPr="00D87AC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АКТ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Ы</w:t>
      </w:r>
    </w:p>
    <w:p w:rsidR="00D87ACA" w:rsidRDefault="00D87ACA" w:rsidP="00D87A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D87AC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СОГЛАСОВАНИЯ МЕСТОПОЛОЖЕН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ИЯ ГРАНИЦ ЗЕМЕЛЬНЫХ УЧАСТКОВ НА БУМАЖНОМ НОСИТЕЛЕ</w:t>
      </w:r>
    </w:p>
    <w:p w:rsidR="00D87ACA" w:rsidRPr="00D87ACA" w:rsidRDefault="00D87ACA" w:rsidP="00D87A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D87ACA" w:rsidRPr="00D87ACA" w:rsidRDefault="00D87ACA" w:rsidP="00CB2E5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Федеральным законом от 24.07.2007 № 221-ФЗ "О кадастровой деятельности" и</w:t>
      </w:r>
    </w:p>
    <w:p w:rsidR="00D87ACA" w:rsidRPr="00D87ACA" w:rsidRDefault="00D87ACA" w:rsidP="00CB2E5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приказом Минэкономразвития России от 09.06.2016 № 363 "Об утверждении</w:t>
      </w:r>
    </w:p>
    <w:p w:rsidR="00D87ACA" w:rsidRPr="00D87ACA" w:rsidRDefault="00D87ACA" w:rsidP="00CB2E5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порядка и сроков </w:t>
      </w:r>
      <w:proofErr w:type="gramStart"/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хранения актов сог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ласования местоположения границ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земельных</w:t>
      </w:r>
      <w:proofErr w:type="gramEnd"/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участков, подготовленных в ходе выполнения кадастровых работ, а</w:t>
      </w:r>
    </w:p>
    <w:p w:rsidR="00D87ACA" w:rsidRPr="00D87ACA" w:rsidRDefault="00D87ACA" w:rsidP="00CB2E5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также порядка и сроков их передачи в орган, у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полномоченный на осуществление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кадастрового учета объектов недвижим</w:t>
      </w:r>
      <w:r w:rsidR="00BB585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ости" (далее - приказ №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363) на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кадастрового инженера или организацию, работником которой является</w:t>
      </w:r>
      <w:r w:rsidR="00BB585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кадастровый инженер, возложена обязанность по передаче на хранение актов</w:t>
      </w:r>
      <w:r w:rsidR="00BB585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согласования на бумажных носителях в уполномоченный орган.</w:t>
      </w:r>
    </w:p>
    <w:p w:rsidR="00D87ACA" w:rsidRPr="00D87ACA" w:rsidRDefault="00D87ACA" w:rsidP="00CB2E5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На территории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Республики Адыгея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прием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актов согласования на хранение </w:t>
      </w:r>
      <w:r w:rsidR="00CA2B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осуществляет Управление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Росреестра по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Республике Адыгея (далее – </w:t>
      </w:r>
      <w:r w:rsidR="00BB585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Управление).</w:t>
      </w:r>
      <w:bookmarkStart w:id="0" w:name="_GoBack"/>
      <w:bookmarkEnd w:id="0"/>
    </w:p>
    <w:p w:rsidR="00D87ACA" w:rsidRPr="00D87ACA" w:rsidRDefault="00D87ACA" w:rsidP="00CB2E5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Приказом № 363 определены процеду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ры и сроки передачи таких актов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согласования. </w:t>
      </w:r>
      <w:proofErr w:type="gramStart"/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Бумажный вид акта согласования, сканированный образ которого</w:t>
      </w:r>
      <w:r w:rsidR="00BB585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содержится в межевом плане, в соответств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ии с данным приказом передается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кадастровым инженером в уполномоченный орган в течение тридцати рабочих</w:t>
      </w:r>
      <w:r w:rsidR="00BB585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дней со дня осуществления кадастрового учета земельного участка.</w:t>
      </w:r>
      <w:proofErr w:type="gramEnd"/>
    </w:p>
    <w:p w:rsidR="00D87ACA" w:rsidRPr="00D87ACA" w:rsidRDefault="00D87ACA" w:rsidP="00CB2E5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Так как акт согласования, оформленный в ходе проведения кадастровых работ,</w:t>
      </w:r>
      <w:r w:rsidR="00BB585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является разделом межевого плана земельного участка, его бумажный носитель</w:t>
      </w:r>
      <w:r w:rsidR="00BB585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хранится Управлением в реестровом деле соответствующего земельного участка.</w:t>
      </w:r>
    </w:p>
    <w:p w:rsidR="00D87ACA" w:rsidRPr="00D87ACA" w:rsidRDefault="00D87ACA" w:rsidP="00CB2E5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В 2018 году от субъектов кадастровой деятельности приняты на хранение </w:t>
      </w:r>
      <w:r w:rsidR="000001F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1550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актов согласования, за 4 месяца 2019 года - </w:t>
      </w:r>
      <w:r w:rsidR="000001F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613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</w:p>
    <w:p w:rsidR="00D87ACA" w:rsidRPr="00D87ACA" w:rsidRDefault="00D87ACA" w:rsidP="00CB2E5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Кроме процедуры и сроков передачи актов согласов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ания на хранение приказом №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363 определены случаи, при наличии котор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ых поступивший в Управление акт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согласования считается непереданным. Такими случаями являются:</w:t>
      </w:r>
    </w:p>
    <w:p w:rsidR="00D87ACA" w:rsidRPr="00D87ACA" w:rsidRDefault="00D87ACA" w:rsidP="00CB2E5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не поступление в течение сорока пяти ра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бочих дней со дня осуществления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государственного кадастрового учета земель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ного участка акта согласования,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lastRenderedPageBreak/>
        <w:t>электронный образ которого содержится в межевом плане; с сопроводительным</w:t>
      </w:r>
      <w:r w:rsidR="00BC13A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письмом о направлении акта согласования н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е представлен акт согласования;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наличие противоречия информации, со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держащейся в направленном акте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согласования, и информации, содержащейся в электронном образе такого акта</w:t>
      </w:r>
      <w:r w:rsidR="00BC13A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согласования, ранее представленного в составе межевого плана;</w:t>
      </w:r>
      <w:proofErr w:type="gramEnd"/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содержание в</w:t>
      </w:r>
      <w:r w:rsidR="00BC13A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акте</w:t>
      </w:r>
      <w:proofErr w:type="gramEnd"/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согласования в форме бумажного док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умента не заверенных подписью и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печатью кадастрового инженера исправлений.</w:t>
      </w:r>
    </w:p>
    <w:p w:rsidR="00D87ACA" w:rsidRPr="00D87ACA" w:rsidRDefault="00D87ACA" w:rsidP="00CB2E5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При наличии перечисленных выше обстоятельств, в срок не более пяти рабочих</w:t>
      </w:r>
      <w:r w:rsidR="00BC13A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дней со дня получения сопроводитель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ного письма о направлении актов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согласования Управление уведомляет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об этом кадастрового инженера,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организацию, работником которой являет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ся кадастровый инженер, а также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саморегулируемую организацию, членом которой является кадастровый инженер.</w:t>
      </w:r>
    </w:p>
    <w:p w:rsidR="00D87ACA" w:rsidRPr="00D87ACA" w:rsidRDefault="00D87ACA" w:rsidP="00CB2E5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 2018 году, при наличии нарушений поряд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ка передачи актов согласования,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Управлением направлены </w:t>
      </w:r>
      <w:r w:rsidR="0063540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64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уведомления о том, что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акт согласования является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непереданным, в течение 2019 года направлены </w:t>
      </w:r>
      <w:r w:rsidR="0063540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34 уведомления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</w:p>
    <w:p w:rsidR="00D87ACA" w:rsidRPr="00D87ACA" w:rsidRDefault="00D87ACA" w:rsidP="00CB2E5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Учитывая изложенное, Управление рекомендует заказчикам кадастровых работ</w:t>
      </w:r>
      <w:r w:rsidR="0063540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после осуществления государственного кадастро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вого учета земельного участка и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получения выписки из Единого государ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ственного реестра недвижимости,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запросить у кадастрового инженера сведе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ния о передаче на хранение акта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согласования земельного участка на бумажном носителе.</w:t>
      </w:r>
      <w:proofErr w:type="gramEnd"/>
    </w:p>
    <w:p w:rsidR="00D87ACA" w:rsidRPr="00D87ACA" w:rsidRDefault="00D87ACA" w:rsidP="00CB2E5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Владение такой информацией позволи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т гражданам и юридическим лицам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дополнительно проконтролировать 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сполнение кадастровым инженером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требований законодательства и удостовериться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в добросовестном 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исполнении</w:t>
      </w:r>
      <w:proofErr w:type="gramEnd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им </w:t>
      </w:r>
      <w:r w:rsidRPr="00D87AC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заключенного договора подряда.</w:t>
      </w:r>
    </w:p>
    <w:sectPr w:rsidR="00D87ACA" w:rsidRPr="00D87ACA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001F0"/>
    <w:rsid w:val="0002024B"/>
    <w:rsid w:val="00075903"/>
    <w:rsid w:val="000828A7"/>
    <w:rsid w:val="001F10CE"/>
    <w:rsid w:val="00243CEF"/>
    <w:rsid w:val="0026462A"/>
    <w:rsid w:val="002C20B1"/>
    <w:rsid w:val="002C3EB7"/>
    <w:rsid w:val="004E14AF"/>
    <w:rsid w:val="00521CE7"/>
    <w:rsid w:val="005351A8"/>
    <w:rsid w:val="005566D4"/>
    <w:rsid w:val="00556C94"/>
    <w:rsid w:val="005A2377"/>
    <w:rsid w:val="00631FCF"/>
    <w:rsid w:val="00635401"/>
    <w:rsid w:val="006847BE"/>
    <w:rsid w:val="006D74D8"/>
    <w:rsid w:val="0075121A"/>
    <w:rsid w:val="00776BC1"/>
    <w:rsid w:val="007A1E07"/>
    <w:rsid w:val="007E52FE"/>
    <w:rsid w:val="00801611"/>
    <w:rsid w:val="00853999"/>
    <w:rsid w:val="008A00D7"/>
    <w:rsid w:val="00920CA3"/>
    <w:rsid w:val="00947C9B"/>
    <w:rsid w:val="009739BE"/>
    <w:rsid w:val="00973E80"/>
    <w:rsid w:val="00A97928"/>
    <w:rsid w:val="00AA6285"/>
    <w:rsid w:val="00B03F8E"/>
    <w:rsid w:val="00B06254"/>
    <w:rsid w:val="00B476BD"/>
    <w:rsid w:val="00BB5858"/>
    <w:rsid w:val="00BC13A6"/>
    <w:rsid w:val="00C3458C"/>
    <w:rsid w:val="00C45A41"/>
    <w:rsid w:val="00C8057E"/>
    <w:rsid w:val="00CA2B71"/>
    <w:rsid w:val="00CB2E53"/>
    <w:rsid w:val="00CC0F3E"/>
    <w:rsid w:val="00CD2DB1"/>
    <w:rsid w:val="00CE45FB"/>
    <w:rsid w:val="00D178BF"/>
    <w:rsid w:val="00D26BDB"/>
    <w:rsid w:val="00D55B16"/>
    <w:rsid w:val="00D87ACA"/>
    <w:rsid w:val="00EB2294"/>
    <w:rsid w:val="00ED3463"/>
    <w:rsid w:val="00EE3E62"/>
    <w:rsid w:val="00F86B2B"/>
    <w:rsid w:val="00FA32ED"/>
    <w:rsid w:val="00F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E910-B2D2-41B0-972A-3D460570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2019-05-20T12:14:00Z</cp:lastPrinted>
  <dcterms:created xsi:type="dcterms:W3CDTF">2019-05-20T11:45:00Z</dcterms:created>
  <dcterms:modified xsi:type="dcterms:W3CDTF">2019-05-20T13:41:00Z</dcterms:modified>
</cp:coreProperties>
</file>