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4982" w14:textId="77777777" w:rsidR="00B45AC6" w:rsidRPr="00385B9B" w:rsidRDefault="00B45AC6" w:rsidP="00B45AC6">
      <w:pPr>
        <w:jc w:val="center"/>
        <w:rPr>
          <w:b/>
          <w:sz w:val="28"/>
          <w:u w:val="single"/>
        </w:rPr>
      </w:pPr>
      <w:r w:rsidRPr="00385B9B">
        <w:rPr>
          <w:b/>
          <w:sz w:val="28"/>
          <w:u w:val="single"/>
        </w:rPr>
        <w:t>Объявление в газету и на сайт</w:t>
      </w:r>
    </w:p>
    <w:p w14:paraId="73F9D9EA" w14:textId="77777777" w:rsidR="00B45AC6" w:rsidRDefault="00B45AC6" w:rsidP="00B45AC6">
      <w:pPr>
        <w:jc w:val="both"/>
        <w:rPr>
          <w:sz w:val="28"/>
        </w:rPr>
      </w:pPr>
    </w:p>
    <w:p w14:paraId="5329D01B" w14:textId="77777777" w:rsidR="00B45AC6" w:rsidRDefault="00B45AC6" w:rsidP="00B45AC6">
      <w:pPr>
        <w:jc w:val="both"/>
        <w:rPr>
          <w:sz w:val="28"/>
        </w:rPr>
      </w:pPr>
    </w:p>
    <w:p w14:paraId="06217D72" w14:textId="77777777" w:rsidR="00B45AC6" w:rsidRDefault="00B45AC6" w:rsidP="00B45AC6">
      <w:pPr>
        <w:jc w:val="both"/>
        <w:rPr>
          <w:sz w:val="28"/>
        </w:rPr>
      </w:pPr>
    </w:p>
    <w:p w14:paraId="4DD62587" w14:textId="77777777" w:rsidR="00B45AC6" w:rsidRDefault="00B45AC6" w:rsidP="00B45AC6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Курганинское</w:t>
      </w:r>
      <w:proofErr w:type="spellEnd"/>
      <w:r>
        <w:rPr>
          <w:sz w:val="28"/>
        </w:rPr>
        <w:t xml:space="preserve"> муниципальное унитарное пассажирское автопредприятие на основании материалов по экономическому обоснованию тарифа на пассажирские перевозки автомобильным транспортом приняло решение:</w:t>
      </w:r>
    </w:p>
    <w:p w14:paraId="2B6A7ED7" w14:textId="77777777" w:rsidR="00B45AC6" w:rsidRDefault="00B45AC6" w:rsidP="00B45AC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Установить предельный максимальный тариф на пассажирские перевозки автомобильным транспортом по территории муниципального образования «Кошехабльский район», осуществляемые </w:t>
      </w:r>
      <w:proofErr w:type="spellStart"/>
      <w:r>
        <w:rPr>
          <w:sz w:val="28"/>
        </w:rPr>
        <w:t>Курганинским</w:t>
      </w:r>
      <w:proofErr w:type="spellEnd"/>
      <w:r>
        <w:rPr>
          <w:sz w:val="28"/>
        </w:rPr>
        <w:t xml:space="preserve"> муниципальным унитарным пассажирским предприятием, в размере 3(три) рубля 50 копеек за 1 </w:t>
      </w:r>
      <w:proofErr w:type="spellStart"/>
      <w:r>
        <w:rPr>
          <w:sz w:val="28"/>
        </w:rPr>
        <w:t>пассажирокилометр</w:t>
      </w:r>
      <w:proofErr w:type="spellEnd"/>
      <w:r>
        <w:rPr>
          <w:sz w:val="28"/>
        </w:rPr>
        <w:t>.</w:t>
      </w:r>
    </w:p>
    <w:p w14:paraId="2F90CCEE" w14:textId="77777777" w:rsidR="00B45AC6" w:rsidRDefault="00B45AC6" w:rsidP="00B45AC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Вышеуказанный тариф планируется применить с 01 сентября 2021 года.</w:t>
      </w:r>
    </w:p>
    <w:p w14:paraId="6112A398" w14:textId="77777777" w:rsidR="00201AC3" w:rsidRDefault="00201AC3"/>
    <w:sectPr w:rsidR="00201AC3" w:rsidSect="000442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42FF5"/>
    <w:multiLevelType w:val="hybridMultilevel"/>
    <w:tmpl w:val="2BBE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39"/>
    <w:rsid w:val="0004424A"/>
    <w:rsid w:val="00201AC3"/>
    <w:rsid w:val="00385B9B"/>
    <w:rsid w:val="007B4B39"/>
    <w:rsid w:val="00B07D02"/>
    <w:rsid w:val="00B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7585"/>
  <w15:docId w15:val="{30BA71C7-5408-4D16-B325-2ED8172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C6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D02"/>
    <w:pPr>
      <w:keepNext/>
      <w:ind w:firstLine="54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D02"/>
    <w:rPr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4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>*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Азамат ПК</cp:lastModifiedBy>
  <cp:revision>3</cp:revision>
  <dcterms:created xsi:type="dcterms:W3CDTF">2021-08-20T10:29:00Z</dcterms:created>
  <dcterms:modified xsi:type="dcterms:W3CDTF">2021-08-20T11:29:00Z</dcterms:modified>
</cp:coreProperties>
</file>