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9E" w:rsidRDefault="00BC069E" w:rsidP="00BC0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69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70100" cy="92265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9E" w:rsidRDefault="00BC069E" w:rsidP="007F1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45" w:rsidRPr="007F1045" w:rsidRDefault="007F1045" w:rsidP="007F1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45">
        <w:rPr>
          <w:rFonts w:ascii="Times New Roman" w:hAnsi="Times New Roman" w:cs="Times New Roman"/>
          <w:b/>
          <w:sz w:val="28"/>
          <w:szCs w:val="28"/>
        </w:rPr>
        <w:t xml:space="preserve">Вебинар на тему 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 xml:space="preserve">– «Новое в оформлении жилых и садовых домов». </w:t>
      </w:r>
      <w:r w:rsidRPr="007F1045">
        <w:rPr>
          <w:rFonts w:ascii="Times New Roman" w:hAnsi="Times New Roman" w:cs="Times New Roman"/>
          <w:b/>
          <w:sz w:val="28"/>
          <w:szCs w:val="28"/>
        </w:rPr>
        <w:t>Вниманию кадастровых инженеров и других заинтересованных лиц</w:t>
      </w:r>
    </w:p>
    <w:p w:rsidR="007F1045" w:rsidRDefault="007F1045" w:rsidP="007F1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54A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9578E3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578E3">
        <w:rPr>
          <w:rFonts w:ascii="Times New Roman" w:hAnsi="Times New Roman" w:cs="Times New Roman"/>
          <w:sz w:val="28"/>
          <w:szCs w:val="28"/>
        </w:rPr>
        <w:t xml:space="preserve"> напоминает, что Центральным аппаратом ФГБУ «ФКП Росреестра» организовано проведение видеолекций и консультационных вебинаров в специальном разделе официального сайта</w:t>
      </w:r>
      <w:r w:rsidR="00CD2E8C">
        <w:rPr>
          <w:rFonts w:ascii="Times New Roman" w:hAnsi="Times New Roman" w:cs="Times New Roman"/>
          <w:sz w:val="28"/>
          <w:szCs w:val="28"/>
        </w:rPr>
        <w:t xml:space="preserve"> www.kadastr.ru (далее – Сайт).</w:t>
      </w:r>
    </w:p>
    <w:p w:rsidR="00226AFB" w:rsidRPr="009578E3" w:rsidRDefault="00226AFB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Очередной вебинар на тему </w:t>
      </w:r>
      <w:r w:rsidRPr="009578E3">
        <w:rPr>
          <w:rFonts w:ascii="Times New Roman" w:hAnsi="Times New Roman" w:cs="Times New Roman"/>
          <w:b/>
          <w:sz w:val="28"/>
          <w:szCs w:val="28"/>
        </w:rPr>
        <w:t>«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Новое в оформлении жилых и садовых домов</w:t>
      </w:r>
      <w:r w:rsidRPr="009578E3">
        <w:rPr>
          <w:rFonts w:ascii="Times New Roman" w:hAnsi="Times New Roman" w:cs="Times New Roman"/>
          <w:b/>
          <w:sz w:val="28"/>
          <w:szCs w:val="28"/>
        </w:rPr>
        <w:t>»</w:t>
      </w:r>
      <w:r w:rsidRPr="009578E3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014B8">
        <w:rPr>
          <w:rFonts w:ascii="Times New Roman" w:hAnsi="Times New Roman" w:cs="Times New Roman"/>
          <w:b/>
          <w:sz w:val="28"/>
          <w:szCs w:val="28"/>
        </w:rPr>
        <w:t>04</w:t>
      </w:r>
      <w:r w:rsidRPr="009578E3">
        <w:rPr>
          <w:rFonts w:ascii="Times New Roman" w:hAnsi="Times New Roman" w:cs="Times New Roman"/>
          <w:b/>
          <w:sz w:val="28"/>
          <w:szCs w:val="28"/>
        </w:rPr>
        <w:t>.0</w:t>
      </w:r>
      <w:r w:rsidR="00F014B8">
        <w:rPr>
          <w:rFonts w:ascii="Times New Roman" w:hAnsi="Times New Roman" w:cs="Times New Roman"/>
          <w:b/>
          <w:sz w:val="28"/>
          <w:szCs w:val="28"/>
        </w:rPr>
        <w:t>7</w:t>
      </w:r>
      <w:r w:rsidRPr="009578E3">
        <w:rPr>
          <w:rFonts w:ascii="Times New Roman" w:hAnsi="Times New Roman" w:cs="Times New Roman"/>
          <w:b/>
          <w:sz w:val="28"/>
          <w:szCs w:val="28"/>
        </w:rPr>
        <w:t>.2019 в 10:00</w:t>
      </w:r>
      <w:r w:rsidRPr="009578E3">
        <w:rPr>
          <w:rFonts w:ascii="Times New Roman" w:hAnsi="Times New Roman" w:cs="Times New Roman"/>
          <w:sz w:val="28"/>
          <w:szCs w:val="28"/>
        </w:rPr>
        <w:t>.</w:t>
      </w:r>
    </w:p>
    <w:p w:rsidR="00BC069E" w:rsidRDefault="00BC069E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Но главное – формат вебинар позволит вам получить ответы на любые вопросы о федеральных законах №№ 339 и 340.</w:t>
      </w: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ВНИМАНИЕ!</w:t>
      </w:r>
    </w:p>
    <w:p w:rsidR="00FA1A53" w:rsidRPr="009578E3" w:rsidRDefault="00F014B8" w:rsidP="00BC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ПРИЕМ ЗАЯВОК НА УЧАСТИЕ В ВЕБИНАРЕ ЗАКАНЧИВАЕТСЯ 2 ИЮЛЯ.</w:t>
      </w:r>
      <w:r w:rsidR="00BC069E">
        <w:rPr>
          <w:rFonts w:ascii="Times New Roman" w:hAnsi="Times New Roman" w:cs="Times New Roman"/>
          <w:sz w:val="28"/>
          <w:szCs w:val="28"/>
        </w:rPr>
        <w:t xml:space="preserve"> </w:t>
      </w:r>
      <w:r w:rsidRPr="00F014B8">
        <w:rPr>
          <w:rFonts w:ascii="Times New Roman" w:hAnsi="Times New Roman" w:cs="Times New Roman"/>
          <w:sz w:val="28"/>
          <w:szCs w:val="28"/>
        </w:rPr>
        <w:t>УСПЕЙТЕ ОПЛАТИТЬ КВИТАНЦИЮ!</w:t>
      </w:r>
      <w:r w:rsidRPr="00F0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4A" w:rsidRP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Ознакомиться с графиком проведения лекций и вебинаров, тарифами </w:t>
      </w:r>
    </w:p>
    <w:p w:rsidR="00B3454A" w:rsidRPr="009578E3" w:rsidRDefault="00B3454A" w:rsidP="0025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на оказание вышеуказанных услуг, а также тематикой готовых видеолекций и вебинаров можно на Сайте во вкладке «Специалистам» в разделе «Вебинары и видеолекции»</w:t>
      </w:r>
      <w:r w:rsidR="00CD2E8C">
        <w:rPr>
          <w:rFonts w:ascii="Times New Roman" w:hAnsi="Times New Roman" w:cs="Times New Roman"/>
          <w:sz w:val="28"/>
          <w:szCs w:val="28"/>
        </w:rPr>
        <w:t xml:space="preserve"> (https://webinar.kadastr.ru/).</w:t>
      </w:r>
    </w:p>
    <w:p w:rsidR="00B3454A" w:rsidRP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Чтобы принять участие в видеолекции или вебинаре, необходимо зарегистрироваться на Сайте во вкладке «Личный кабинет», далее в календаре проведения вебинаров необходимо выбрать желаемую дату участия, после подтвердить согласие, путем подписани</w:t>
      </w:r>
      <w:r w:rsidR="00CD2E8C">
        <w:rPr>
          <w:rFonts w:ascii="Times New Roman" w:hAnsi="Times New Roman" w:cs="Times New Roman"/>
          <w:sz w:val="28"/>
          <w:szCs w:val="28"/>
        </w:rPr>
        <w:t>я оферты и произведения оплаты.</w:t>
      </w:r>
    </w:p>
    <w:p w:rsidR="001A671E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По результатам проведения вышеперечисленных действий в календаре проведения вебинаров отобразится запись об участии в вебинаре</w:t>
      </w:r>
      <w:r w:rsidR="00CD2E8C">
        <w:rPr>
          <w:rFonts w:ascii="Times New Roman" w:hAnsi="Times New Roman" w:cs="Times New Roman"/>
          <w:sz w:val="28"/>
          <w:szCs w:val="28"/>
        </w:rPr>
        <w:t>.</w:t>
      </w:r>
    </w:p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F7" w:rsidRDefault="005931F7" w:rsidP="007F1045">
      <w:pPr>
        <w:spacing w:after="0" w:line="240" w:lineRule="auto"/>
      </w:pPr>
      <w:r>
        <w:separator/>
      </w:r>
    </w:p>
  </w:endnote>
  <w:endnote w:type="continuationSeparator" w:id="1">
    <w:p w:rsidR="005931F7" w:rsidRDefault="005931F7" w:rsidP="007F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F7" w:rsidRDefault="005931F7" w:rsidP="007F1045">
      <w:pPr>
        <w:spacing w:after="0" w:line="240" w:lineRule="auto"/>
      </w:pPr>
      <w:r>
        <w:separator/>
      </w:r>
    </w:p>
  </w:footnote>
  <w:footnote w:type="continuationSeparator" w:id="1">
    <w:p w:rsidR="005931F7" w:rsidRDefault="005931F7" w:rsidP="007F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4A"/>
    <w:rsid w:val="0009562C"/>
    <w:rsid w:val="00096600"/>
    <w:rsid w:val="001A671E"/>
    <w:rsid w:val="00226AFB"/>
    <w:rsid w:val="00253241"/>
    <w:rsid w:val="0048517C"/>
    <w:rsid w:val="004E40C7"/>
    <w:rsid w:val="00550052"/>
    <w:rsid w:val="005931F7"/>
    <w:rsid w:val="00611683"/>
    <w:rsid w:val="006D7B44"/>
    <w:rsid w:val="007F1045"/>
    <w:rsid w:val="007F12EA"/>
    <w:rsid w:val="008A3C4B"/>
    <w:rsid w:val="008B1E51"/>
    <w:rsid w:val="009578E3"/>
    <w:rsid w:val="009B248D"/>
    <w:rsid w:val="00B3454A"/>
    <w:rsid w:val="00BA7989"/>
    <w:rsid w:val="00BC069E"/>
    <w:rsid w:val="00CD2E8C"/>
    <w:rsid w:val="00D6598B"/>
    <w:rsid w:val="00D66E83"/>
    <w:rsid w:val="00F014B8"/>
    <w:rsid w:val="00F521FC"/>
    <w:rsid w:val="00F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045"/>
  </w:style>
  <w:style w:type="paragraph" w:styleId="a5">
    <w:name w:val="footer"/>
    <w:basedOn w:val="a"/>
    <w:link w:val="a6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045"/>
  </w:style>
  <w:style w:type="character" w:styleId="a7">
    <w:name w:val="Hyperlink"/>
    <w:basedOn w:val="a0"/>
    <w:uiPriority w:val="99"/>
    <w:unhideWhenUsed/>
    <w:rsid w:val="00226A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15</cp:revision>
  <dcterms:created xsi:type="dcterms:W3CDTF">2019-04-02T14:16:00Z</dcterms:created>
  <dcterms:modified xsi:type="dcterms:W3CDTF">2019-06-10T12:56:00Z</dcterms:modified>
</cp:coreProperties>
</file>