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7B" w:rsidRPr="00014D7B" w:rsidRDefault="00014D7B" w:rsidP="00014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D7B">
        <w:rPr>
          <w:rFonts w:ascii="Times New Roman" w:hAnsi="Times New Roman" w:cs="Times New Roman"/>
          <w:b/>
          <w:sz w:val="28"/>
          <w:szCs w:val="28"/>
        </w:rPr>
        <w:t>Оформить документы на объект недвижимости, находящийся в другом регионе - очень просто</w:t>
      </w:r>
    </w:p>
    <w:p w:rsidR="00014D7B" w:rsidRPr="00014D7B" w:rsidRDefault="00014D7B" w:rsidP="00014D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D7B" w:rsidRPr="00014D7B" w:rsidRDefault="001712EE" w:rsidP="0001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 жителям республики, что о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формить документы </w:t>
      </w:r>
      <w:r w:rsidR="00014D7B">
        <w:rPr>
          <w:rFonts w:ascii="Times New Roman" w:hAnsi="Times New Roman" w:cs="Times New Roman"/>
          <w:sz w:val="28"/>
          <w:szCs w:val="28"/>
        </w:rPr>
        <w:t>для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14D7B">
        <w:rPr>
          <w:rFonts w:ascii="Times New Roman" w:hAnsi="Times New Roman" w:cs="Times New Roman"/>
          <w:sz w:val="28"/>
          <w:szCs w:val="28"/>
        </w:rPr>
        <w:t>ой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014D7B">
        <w:rPr>
          <w:rFonts w:ascii="Times New Roman" w:hAnsi="Times New Roman" w:cs="Times New Roman"/>
          <w:sz w:val="28"/>
          <w:szCs w:val="28"/>
        </w:rPr>
        <w:t>и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 или государственн</w:t>
      </w:r>
      <w:r w:rsidR="00014D7B">
        <w:rPr>
          <w:rFonts w:ascii="Times New Roman" w:hAnsi="Times New Roman" w:cs="Times New Roman"/>
          <w:sz w:val="28"/>
          <w:szCs w:val="28"/>
        </w:rPr>
        <w:t>ого кадастрового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 учет</w:t>
      </w:r>
      <w:r w:rsidR="00014D7B">
        <w:rPr>
          <w:rFonts w:ascii="Times New Roman" w:hAnsi="Times New Roman" w:cs="Times New Roman"/>
          <w:sz w:val="28"/>
          <w:szCs w:val="28"/>
        </w:rPr>
        <w:t>а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14D7B">
        <w:rPr>
          <w:rFonts w:ascii="Times New Roman" w:hAnsi="Times New Roman" w:cs="Times New Roman"/>
          <w:sz w:val="28"/>
          <w:szCs w:val="28"/>
        </w:rPr>
        <w:t>а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 недвижимости, находящ</w:t>
      </w:r>
      <w:r w:rsidR="00014D7B">
        <w:rPr>
          <w:rFonts w:ascii="Times New Roman" w:hAnsi="Times New Roman" w:cs="Times New Roman"/>
          <w:sz w:val="28"/>
          <w:szCs w:val="28"/>
        </w:rPr>
        <w:t>его</w:t>
      </w:r>
      <w:r w:rsidR="00014D7B" w:rsidRPr="00014D7B">
        <w:rPr>
          <w:rFonts w:ascii="Times New Roman" w:hAnsi="Times New Roman" w:cs="Times New Roman"/>
          <w:sz w:val="28"/>
          <w:szCs w:val="28"/>
        </w:rPr>
        <w:t xml:space="preserve">ся за пределами </w:t>
      </w:r>
      <w:r w:rsidR="00014D7B">
        <w:rPr>
          <w:rFonts w:ascii="Times New Roman" w:hAnsi="Times New Roman" w:cs="Times New Roman"/>
          <w:sz w:val="28"/>
          <w:szCs w:val="28"/>
        </w:rPr>
        <w:t>Адыгеи</w:t>
      </w:r>
      <w:r w:rsidR="00014D7B" w:rsidRPr="00014D7B">
        <w:rPr>
          <w:rFonts w:ascii="Times New Roman" w:hAnsi="Times New Roman" w:cs="Times New Roman"/>
          <w:sz w:val="28"/>
          <w:szCs w:val="28"/>
        </w:rPr>
        <w:t>, возможно благодаря экстерриториальному приему документов.</w:t>
      </w:r>
    </w:p>
    <w:p w:rsidR="00014D7B" w:rsidRPr="00014D7B" w:rsidRDefault="00014D7B" w:rsidP="0001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7B">
        <w:rPr>
          <w:rFonts w:ascii="Times New Roman" w:hAnsi="Times New Roman" w:cs="Times New Roman"/>
          <w:sz w:val="28"/>
          <w:szCs w:val="28"/>
        </w:rPr>
        <w:t>Экстерриториальный принцип государственной регистрации и кадастрового учета позволяет оформлять права и сделки с недвижимостью, находящейся на территории другого региона, области, края не выезжая за пределы места жительства, что существенно сокращает временные и материальные затраты граждан, а также улучшает качество предоставления государственных услуг населению.</w:t>
      </w:r>
    </w:p>
    <w:p w:rsidR="00014D7B" w:rsidRPr="00014D7B" w:rsidRDefault="00014D7B" w:rsidP="00014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D7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4D7B">
        <w:rPr>
          <w:rFonts w:ascii="Times New Roman" w:hAnsi="Times New Roman" w:cs="Times New Roman"/>
          <w:sz w:val="28"/>
          <w:szCs w:val="28"/>
        </w:rPr>
        <w:t xml:space="preserve"> году Кадастровой палатой по </w:t>
      </w:r>
      <w:r w:rsidR="001712EE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14D7B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712EE">
        <w:rPr>
          <w:rFonts w:ascii="Times New Roman" w:hAnsi="Times New Roman" w:cs="Times New Roman"/>
          <w:sz w:val="28"/>
          <w:szCs w:val="28"/>
        </w:rPr>
        <w:t>порядка</w:t>
      </w:r>
      <w:r w:rsidRPr="00014D7B">
        <w:rPr>
          <w:rFonts w:ascii="Times New Roman" w:hAnsi="Times New Roman" w:cs="Times New Roman"/>
          <w:sz w:val="28"/>
          <w:szCs w:val="28"/>
        </w:rPr>
        <w:t xml:space="preserve"> </w:t>
      </w:r>
      <w:r w:rsidR="001712EE">
        <w:rPr>
          <w:rFonts w:ascii="Times New Roman" w:hAnsi="Times New Roman" w:cs="Times New Roman"/>
          <w:sz w:val="28"/>
          <w:szCs w:val="28"/>
        </w:rPr>
        <w:t>300</w:t>
      </w:r>
      <w:r w:rsidRPr="00014D7B">
        <w:rPr>
          <w:rFonts w:ascii="Times New Roman" w:hAnsi="Times New Roman" w:cs="Times New Roman"/>
          <w:sz w:val="28"/>
          <w:szCs w:val="28"/>
        </w:rPr>
        <w:t xml:space="preserve"> заявлений на оформление недвижимости в разных регионах Российской Федерации. Наибольшее число обращений зафиксировано по объектам, расположенны</w:t>
      </w:r>
      <w:r w:rsidR="001712EE">
        <w:rPr>
          <w:rFonts w:ascii="Times New Roman" w:hAnsi="Times New Roman" w:cs="Times New Roman"/>
          <w:sz w:val="28"/>
          <w:szCs w:val="28"/>
        </w:rPr>
        <w:t>м</w:t>
      </w:r>
      <w:r w:rsidRPr="00014D7B">
        <w:rPr>
          <w:rFonts w:ascii="Times New Roman" w:hAnsi="Times New Roman" w:cs="Times New Roman"/>
          <w:sz w:val="28"/>
          <w:szCs w:val="28"/>
        </w:rPr>
        <w:t xml:space="preserve"> </w:t>
      </w:r>
      <w:r w:rsidR="001712EE">
        <w:rPr>
          <w:rFonts w:ascii="Times New Roman" w:hAnsi="Times New Roman" w:cs="Times New Roman"/>
          <w:sz w:val="28"/>
          <w:szCs w:val="28"/>
        </w:rPr>
        <w:t>в Краснодарском крае</w:t>
      </w:r>
      <w:r w:rsidR="00AF4134">
        <w:rPr>
          <w:rFonts w:ascii="Times New Roman" w:hAnsi="Times New Roman" w:cs="Times New Roman"/>
          <w:sz w:val="28"/>
          <w:szCs w:val="28"/>
        </w:rPr>
        <w:t xml:space="preserve">, </w:t>
      </w:r>
      <w:r w:rsidRPr="00014D7B">
        <w:rPr>
          <w:rFonts w:ascii="Times New Roman" w:hAnsi="Times New Roman" w:cs="Times New Roman"/>
          <w:sz w:val="28"/>
          <w:szCs w:val="28"/>
        </w:rPr>
        <w:t>г</w:t>
      </w:r>
      <w:r w:rsidR="00AF4134">
        <w:rPr>
          <w:rFonts w:ascii="Times New Roman" w:hAnsi="Times New Roman" w:cs="Times New Roman"/>
          <w:sz w:val="28"/>
          <w:szCs w:val="28"/>
        </w:rPr>
        <w:t>. Москве и Московской области</w:t>
      </w:r>
      <w:r w:rsidRPr="00014D7B">
        <w:rPr>
          <w:rFonts w:ascii="Times New Roman" w:hAnsi="Times New Roman" w:cs="Times New Roman"/>
          <w:sz w:val="28"/>
          <w:szCs w:val="28"/>
        </w:rPr>
        <w:t xml:space="preserve">. Также спрос на данную услугу был по объектам, расположенным в </w:t>
      </w:r>
      <w:r w:rsidR="001712EE">
        <w:rPr>
          <w:rFonts w:ascii="Times New Roman" w:hAnsi="Times New Roman" w:cs="Times New Roman"/>
          <w:sz w:val="28"/>
          <w:szCs w:val="28"/>
        </w:rPr>
        <w:t>самых</w:t>
      </w:r>
      <w:r w:rsidRPr="00014D7B">
        <w:rPr>
          <w:rFonts w:ascii="Times New Roman" w:hAnsi="Times New Roman" w:cs="Times New Roman"/>
          <w:sz w:val="28"/>
          <w:szCs w:val="28"/>
        </w:rPr>
        <w:t xml:space="preserve"> удаленных уголках Российской Федерации</w:t>
      </w:r>
      <w:r w:rsidR="00AF4134">
        <w:rPr>
          <w:rFonts w:ascii="Times New Roman" w:hAnsi="Times New Roman" w:cs="Times New Roman"/>
          <w:sz w:val="28"/>
          <w:szCs w:val="28"/>
        </w:rPr>
        <w:t>, таких как Амурская область.</w:t>
      </w:r>
    </w:p>
    <w:p w:rsidR="00452AF9" w:rsidRPr="004028DF" w:rsidRDefault="00014D7B" w:rsidP="00452A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4D7B">
        <w:rPr>
          <w:rFonts w:ascii="Times New Roman" w:hAnsi="Times New Roman" w:cs="Times New Roman"/>
          <w:sz w:val="28"/>
          <w:szCs w:val="28"/>
        </w:rPr>
        <w:t xml:space="preserve">Чтобы воспользоваться данной услугой жителю </w:t>
      </w:r>
      <w:r w:rsidR="001712EE">
        <w:rPr>
          <w:rFonts w:ascii="Times New Roman" w:hAnsi="Times New Roman" w:cs="Times New Roman"/>
          <w:sz w:val="28"/>
          <w:szCs w:val="28"/>
        </w:rPr>
        <w:t>республики</w:t>
      </w:r>
      <w:r w:rsidRPr="00014D7B">
        <w:rPr>
          <w:rFonts w:ascii="Times New Roman" w:hAnsi="Times New Roman" w:cs="Times New Roman"/>
          <w:sz w:val="28"/>
          <w:szCs w:val="28"/>
        </w:rPr>
        <w:t xml:space="preserve"> </w:t>
      </w:r>
      <w:r w:rsidR="001712EE">
        <w:rPr>
          <w:rFonts w:ascii="Times New Roman" w:hAnsi="Times New Roman" w:cs="Times New Roman"/>
          <w:sz w:val="28"/>
          <w:szCs w:val="28"/>
        </w:rPr>
        <w:t>необходимо</w:t>
      </w:r>
      <w:r w:rsidRPr="00014D7B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 w:rsidR="00452AF9" w:rsidRPr="004028DF">
        <w:rPr>
          <w:rFonts w:ascii="Times New Roman" w:eastAsia="Times New Roman" w:hAnsi="Times New Roman"/>
          <w:sz w:val="28"/>
          <w:szCs w:val="28"/>
          <w:lang w:eastAsia="ru-RU"/>
        </w:rPr>
        <w:t>офис</w:t>
      </w:r>
      <w:r w:rsidR="00452AF9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452AF9"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приема – выдачи документов </w:t>
      </w:r>
      <w:r w:rsidR="00452AF9"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="00452AF9"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</w:t>
      </w:r>
      <w:r w:rsidR="00452AF9">
        <w:rPr>
          <w:rFonts w:ascii="Times New Roman" w:eastAsia="Times New Roman" w:hAnsi="Times New Roman"/>
          <w:sz w:val="28"/>
          <w:szCs w:val="28"/>
          <w:lang w:eastAsia="ru-RU"/>
        </w:rPr>
        <w:t>е по адресам</w:t>
      </w:r>
      <w:r w:rsidR="00452AF9"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52AF9" w:rsidRPr="00380F56" w:rsidRDefault="00452AF9" w:rsidP="00452A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 г. Майкоп, ул. Жуковского, 54;</w:t>
      </w:r>
    </w:p>
    <w:p w:rsidR="00452AF9" w:rsidRPr="00921D28" w:rsidRDefault="00452AF9" w:rsidP="00452A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 xml:space="preserve">- Республика Адыгея, Майкопский район, п. </w:t>
      </w:r>
      <w:proofErr w:type="gramStart"/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Тульский</w:t>
      </w:r>
      <w:proofErr w:type="gramEnd"/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671E" w:rsidRPr="00014D7B" w:rsidRDefault="001A671E" w:rsidP="00452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RPr="00014D7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7B"/>
    <w:rsid w:val="00014D7B"/>
    <w:rsid w:val="00162440"/>
    <w:rsid w:val="001712EE"/>
    <w:rsid w:val="001A671E"/>
    <w:rsid w:val="00452AF9"/>
    <w:rsid w:val="0048517C"/>
    <w:rsid w:val="00550052"/>
    <w:rsid w:val="00903223"/>
    <w:rsid w:val="009B248D"/>
    <w:rsid w:val="00AF4134"/>
    <w:rsid w:val="00BA7989"/>
    <w:rsid w:val="00C4622A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dcterms:created xsi:type="dcterms:W3CDTF">2018-12-25T08:17:00Z</dcterms:created>
  <dcterms:modified xsi:type="dcterms:W3CDTF">2018-12-25T08:32:00Z</dcterms:modified>
</cp:coreProperties>
</file>