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B" w:rsidRDefault="008B3E13" w:rsidP="00352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E1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7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7B" w:rsidRDefault="0035277B" w:rsidP="00352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7B" w:rsidRPr="0035277B" w:rsidRDefault="0035277B" w:rsidP="00352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7B">
        <w:rPr>
          <w:rFonts w:ascii="Times New Roman" w:hAnsi="Times New Roman" w:cs="Times New Roman"/>
          <w:b/>
          <w:sz w:val="28"/>
          <w:szCs w:val="28"/>
        </w:rPr>
        <w:t>Кадастровая палата республики осуществляет курьерскую доставку документов</w:t>
      </w: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Адыге</w:t>
      </w:r>
      <w:r w:rsidR="008B3E13">
        <w:rPr>
          <w:rFonts w:ascii="Times New Roman" w:hAnsi="Times New Roman" w:cs="Times New Roman"/>
          <w:sz w:val="28"/>
          <w:szCs w:val="28"/>
        </w:rPr>
        <w:t>и</w:t>
      </w:r>
      <w:r w:rsidRPr="0035277B">
        <w:rPr>
          <w:rFonts w:ascii="Times New Roman" w:hAnsi="Times New Roman" w:cs="Times New Roman"/>
          <w:sz w:val="28"/>
          <w:szCs w:val="28"/>
        </w:rPr>
        <w:t xml:space="preserve"> напоминает, что на территории р</w:t>
      </w:r>
      <w:r w:rsidR="008B3E13">
        <w:rPr>
          <w:rFonts w:ascii="Times New Roman" w:hAnsi="Times New Roman" w:cs="Times New Roman"/>
          <w:sz w:val="28"/>
          <w:szCs w:val="28"/>
        </w:rPr>
        <w:t>еспублики</w:t>
      </w:r>
      <w:r w:rsidRPr="0035277B">
        <w:rPr>
          <w:rFonts w:ascii="Times New Roman" w:hAnsi="Times New Roman" w:cs="Times New Roman"/>
          <w:sz w:val="28"/>
          <w:szCs w:val="28"/>
        </w:rPr>
        <w:t xml:space="preserve"> государственные услуги Росреестра можно получить не только в офисах МФЦ, посредством почтового отправления и в электронном виде через портал Росреестра</w:t>
      </w:r>
      <w:r w:rsidR="00581AAF">
        <w:rPr>
          <w:rFonts w:ascii="Times New Roman" w:hAnsi="Times New Roman" w:cs="Times New Roman"/>
          <w:sz w:val="28"/>
          <w:szCs w:val="28"/>
        </w:rPr>
        <w:t>.</w:t>
      </w:r>
      <w:r w:rsidRPr="0035277B">
        <w:rPr>
          <w:rFonts w:ascii="Times New Roman" w:hAnsi="Times New Roman" w:cs="Times New Roman"/>
          <w:sz w:val="28"/>
          <w:szCs w:val="28"/>
        </w:rPr>
        <w:t xml:space="preserve"> </w:t>
      </w:r>
      <w:r w:rsidR="00581AAF">
        <w:rPr>
          <w:rFonts w:ascii="Times New Roman" w:hAnsi="Times New Roman" w:cs="Times New Roman"/>
          <w:sz w:val="28"/>
          <w:szCs w:val="28"/>
        </w:rPr>
        <w:t>З</w:t>
      </w:r>
      <w:r w:rsidRPr="0035277B">
        <w:rPr>
          <w:rFonts w:ascii="Times New Roman" w:hAnsi="Times New Roman" w:cs="Times New Roman"/>
          <w:sz w:val="28"/>
          <w:szCs w:val="28"/>
        </w:rPr>
        <w:t>аявителю предоставляется возможность выбора в заявлении (запросе) удобного ему способа получения документов по результатам оказания услуги.</w:t>
      </w: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>Одним из наиболее удобных способов получения документов является курьерская доставка.</w:t>
      </w: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 xml:space="preserve">При отсутствии свободного времени </w:t>
      </w:r>
      <w:r w:rsidR="00E72FF9">
        <w:rPr>
          <w:rFonts w:ascii="Times New Roman" w:hAnsi="Times New Roman" w:cs="Times New Roman"/>
          <w:sz w:val="28"/>
          <w:szCs w:val="28"/>
        </w:rPr>
        <w:t>м</w:t>
      </w:r>
      <w:r w:rsidRPr="0035277B">
        <w:rPr>
          <w:rFonts w:ascii="Times New Roman" w:hAnsi="Times New Roman" w:cs="Times New Roman"/>
          <w:sz w:val="28"/>
          <w:szCs w:val="28"/>
        </w:rPr>
        <w:t>ож</w:t>
      </w:r>
      <w:r w:rsidR="00E72FF9">
        <w:rPr>
          <w:rFonts w:ascii="Times New Roman" w:hAnsi="Times New Roman" w:cs="Times New Roman"/>
          <w:sz w:val="28"/>
          <w:szCs w:val="28"/>
        </w:rPr>
        <w:t>но</w:t>
      </w:r>
      <w:r w:rsidRPr="0035277B">
        <w:rPr>
          <w:rFonts w:ascii="Times New Roman" w:hAnsi="Times New Roman" w:cs="Times New Roman"/>
          <w:sz w:val="28"/>
          <w:szCs w:val="28"/>
        </w:rPr>
        <w:t xml:space="preserve"> заказать доставку документов, подлежащих выдаче после осуществления кадастрового учета и (или) государственной регистрации прав на дом или в офис.</w:t>
      </w: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>При подаче заявления о государственной регистрации прав и (или) кадастровом учете необходимо указать способ получения документов, а именно посредством курьерской доставки.</w:t>
      </w: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 xml:space="preserve">Сотрудник Кадастровой палаты согласовывает с заявителем дату и время доставки документов. В удобные для заявителя дату и время </w:t>
      </w:r>
      <w:r w:rsidR="00E72FF9">
        <w:rPr>
          <w:rFonts w:ascii="Times New Roman" w:hAnsi="Times New Roman" w:cs="Times New Roman"/>
          <w:sz w:val="28"/>
          <w:szCs w:val="28"/>
        </w:rPr>
        <w:t>специалист</w:t>
      </w:r>
      <w:r w:rsidRPr="0035277B">
        <w:rPr>
          <w:rFonts w:ascii="Times New Roman" w:hAnsi="Times New Roman" w:cs="Times New Roman"/>
          <w:sz w:val="28"/>
          <w:szCs w:val="28"/>
        </w:rPr>
        <w:t xml:space="preserve"> доставит документы по указанному адресу. В случае несогласования доставки документы будут направляться заявителю почтовым отправлением.</w:t>
      </w:r>
    </w:p>
    <w:p w:rsidR="00581AAF" w:rsidRPr="00780B88" w:rsidRDefault="0035277B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>Курьерская доставка заявителям документов осуществляется в пределах</w:t>
      </w:r>
      <w:r w:rsidR="00581AAF" w:rsidRPr="00780B88">
        <w:rPr>
          <w:rFonts w:ascii="Times New Roman" w:hAnsi="Times New Roman" w:cs="Times New Roman"/>
          <w:sz w:val="28"/>
          <w:szCs w:val="28"/>
        </w:rPr>
        <w:t xml:space="preserve"> обозначенных территорий: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-г. Майкоп;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-г. Адыгейск;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-ст. Гиагинская;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Кошехабль;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-с. Красногвардейское;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-п. Тульский;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Тахтамукай;</w:t>
      </w:r>
    </w:p>
    <w:p w:rsidR="00581AAF" w:rsidRPr="00780B88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Понежукай;</w:t>
      </w:r>
    </w:p>
    <w:p w:rsidR="0035277B" w:rsidRPr="0035277B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Хакуринохабль.</w:t>
      </w:r>
    </w:p>
    <w:p w:rsidR="0035277B" w:rsidRPr="0035277B" w:rsidRDefault="0035277B" w:rsidP="0035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7B">
        <w:rPr>
          <w:rFonts w:ascii="Times New Roman" w:hAnsi="Times New Roman" w:cs="Times New Roman"/>
          <w:sz w:val="28"/>
          <w:szCs w:val="28"/>
        </w:rPr>
        <w:t xml:space="preserve">Данная услуга оказывается </w:t>
      </w:r>
      <w:r w:rsidR="00E72FF9">
        <w:rPr>
          <w:rFonts w:ascii="Times New Roman" w:hAnsi="Times New Roman" w:cs="Times New Roman"/>
          <w:sz w:val="28"/>
          <w:szCs w:val="28"/>
        </w:rPr>
        <w:t>на возмездной основе.</w:t>
      </w:r>
    </w:p>
    <w:p w:rsidR="00581AAF" w:rsidRDefault="00581AAF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по вопросу </w:t>
      </w:r>
      <w:r>
        <w:rPr>
          <w:rFonts w:ascii="Times New Roman" w:hAnsi="Times New Roman" w:cs="Times New Roman"/>
          <w:sz w:val="28"/>
          <w:szCs w:val="28"/>
        </w:rPr>
        <w:t>курьерской доставки</w:t>
      </w:r>
      <w:r w:rsidRPr="00780B8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 телефону 88772593046 (доб.2227</w:t>
      </w:r>
      <w:r w:rsidRPr="00780B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8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80B88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0B8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B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B3E13" w:rsidRPr="00BD74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8B3E13" w:rsidRPr="00BD74F3">
          <w:rPr>
            <w:rStyle w:val="a5"/>
            <w:rFonts w:ascii="Times New Roman" w:hAnsi="Times New Roman" w:cs="Times New Roman"/>
            <w:sz w:val="28"/>
            <w:szCs w:val="28"/>
          </w:rPr>
          <w:t>@01.kadastr.ru</w:t>
        </w:r>
      </w:hyperlink>
      <w:r w:rsidRPr="00780B88">
        <w:rPr>
          <w:rFonts w:ascii="Times New Roman" w:hAnsi="Times New Roman" w:cs="Times New Roman"/>
          <w:sz w:val="28"/>
          <w:szCs w:val="28"/>
        </w:rPr>
        <w:t>.</w:t>
      </w:r>
    </w:p>
    <w:p w:rsidR="008B3E13" w:rsidRDefault="008B3E13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E13" w:rsidRDefault="008B3E13" w:rsidP="0058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E13" w:rsidRDefault="008B3E13" w:rsidP="008B3E1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B3E13" w:rsidRPr="0014706C" w:rsidRDefault="008B3E13" w:rsidP="008B3E1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8B3E13" w:rsidRPr="00780B88" w:rsidRDefault="008B3E13" w:rsidP="008B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</w:rPr>
          <w:t>@01.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B3E13" w:rsidRPr="00780B8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F5B"/>
    <w:rsid w:val="000041F0"/>
    <w:rsid w:val="001A671E"/>
    <w:rsid w:val="0035277B"/>
    <w:rsid w:val="0048517C"/>
    <w:rsid w:val="00550052"/>
    <w:rsid w:val="00581AAF"/>
    <w:rsid w:val="005F582D"/>
    <w:rsid w:val="00843F5B"/>
    <w:rsid w:val="008B3E13"/>
    <w:rsid w:val="009B248D"/>
    <w:rsid w:val="00BA7989"/>
    <w:rsid w:val="00D66E83"/>
    <w:rsid w:val="00E72FF9"/>
    <w:rsid w:val="00F6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3E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01.kadastr.ru" TargetMode="External"/><Relationship Id="rId5" Type="http://schemas.openxmlformats.org/officeDocument/2006/relationships/hyperlink" Target="mailto:dostavka@0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2019-08-29T13:06:00Z</dcterms:created>
  <dcterms:modified xsi:type="dcterms:W3CDTF">2019-09-06T09:30:00Z</dcterms:modified>
</cp:coreProperties>
</file>